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A5669" w14:textId="68650111" w:rsidR="005C29D5" w:rsidRDefault="00306EAA">
      <w:pPr>
        <w:spacing w:after="0" w:line="259" w:lineRule="auto"/>
        <w:ind w:left="0" w:right="479" w:firstLine="0"/>
        <w:jc w:val="center"/>
        <w:rPr>
          <w:b/>
          <w:sz w:val="36"/>
        </w:rPr>
      </w:pPr>
      <w:r>
        <w:rPr>
          <w:b/>
          <w:sz w:val="36"/>
        </w:rPr>
        <w:t>Smlouva o provedení</w:t>
      </w:r>
    </w:p>
    <w:p w14:paraId="21466872" w14:textId="138C5464" w:rsidR="00823CD6" w:rsidRDefault="00823CD6">
      <w:pPr>
        <w:spacing w:after="0" w:line="259" w:lineRule="auto"/>
        <w:ind w:left="0" w:right="479" w:firstLine="0"/>
        <w:jc w:val="center"/>
      </w:pPr>
      <w:r>
        <w:rPr>
          <w:b/>
          <w:sz w:val="36"/>
        </w:rPr>
        <w:t xml:space="preserve">auditorských </w:t>
      </w:r>
      <w:r w:rsidR="00DA4285">
        <w:rPr>
          <w:b/>
          <w:sz w:val="36"/>
        </w:rPr>
        <w:t>služeb pro roky</w:t>
      </w:r>
      <w:r w:rsidR="00065A03">
        <w:rPr>
          <w:b/>
          <w:sz w:val="36"/>
        </w:rPr>
        <w:t xml:space="preserve"> </w:t>
      </w:r>
      <w:proofErr w:type="gramStart"/>
      <w:r w:rsidR="00065A03">
        <w:rPr>
          <w:b/>
          <w:sz w:val="36"/>
        </w:rPr>
        <w:t>2026 - 2027</w:t>
      </w:r>
      <w:proofErr w:type="gramEnd"/>
    </w:p>
    <w:p w14:paraId="2BA1E0DF" w14:textId="77777777" w:rsidR="005C29D5" w:rsidRDefault="00B57453">
      <w:pPr>
        <w:spacing w:after="0" w:line="259" w:lineRule="auto"/>
        <w:ind w:left="0" w:right="431" w:firstLine="0"/>
        <w:jc w:val="center"/>
      </w:pPr>
      <w:r>
        <w:rPr>
          <w:b/>
          <w:sz w:val="20"/>
        </w:rPr>
        <w:t xml:space="preserve"> </w:t>
      </w:r>
    </w:p>
    <w:p w14:paraId="7C3CA5F9" w14:textId="56CDF97C" w:rsidR="005C29D5" w:rsidRDefault="005C29D5">
      <w:pPr>
        <w:spacing w:after="40" w:line="259" w:lineRule="auto"/>
        <w:ind w:left="0" w:right="431" w:firstLine="0"/>
        <w:jc w:val="center"/>
      </w:pPr>
    </w:p>
    <w:p w14:paraId="3DB82EEE" w14:textId="77777777" w:rsidR="005C29D5" w:rsidRDefault="00B57453">
      <w:pPr>
        <w:spacing w:after="0" w:line="259" w:lineRule="auto"/>
        <w:ind w:left="0" w:firstLine="0"/>
        <w:jc w:val="center"/>
      </w:pPr>
      <w:r>
        <w:t>uzavřená mezi</w:t>
      </w:r>
      <w:r>
        <w:rPr>
          <w:b/>
        </w:rPr>
        <w:t xml:space="preserve"> </w:t>
      </w:r>
    </w:p>
    <w:p w14:paraId="5DED2279" w14:textId="77777777" w:rsidR="005C29D5" w:rsidRDefault="00B57453">
      <w:pPr>
        <w:spacing w:after="9" w:line="259" w:lineRule="auto"/>
        <w:ind w:left="0" w:right="0" w:firstLine="0"/>
        <w:jc w:val="left"/>
      </w:pPr>
      <w:r>
        <w:t xml:space="preserve"> </w:t>
      </w:r>
    </w:p>
    <w:p w14:paraId="4CAA0279" w14:textId="77777777" w:rsidR="001B3220" w:rsidRPr="001B3220" w:rsidRDefault="001B3220" w:rsidP="001B3220">
      <w:pPr>
        <w:spacing w:after="0" w:line="259" w:lineRule="auto"/>
        <w:ind w:left="0" w:right="0" w:firstLine="0"/>
        <w:jc w:val="left"/>
        <w:rPr>
          <w:b/>
          <w:lang w:val="x-none"/>
        </w:rPr>
      </w:pPr>
      <w:r w:rsidRPr="001B3220">
        <w:rPr>
          <w:b/>
          <w:lang w:val="x-none"/>
        </w:rPr>
        <w:t>Smluvní strany</w:t>
      </w:r>
    </w:p>
    <w:p w14:paraId="312DC814" w14:textId="77777777" w:rsidR="001B3220" w:rsidRPr="001B3220" w:rsidRDefault="001B3220" w:rsidP="001B3220">
      <w:pPr>
        <w:spacing w:after="0" w:line="259" w:lineRule="auto"/>
        <w:ind w:left="0" w:right="0" w:firstLine="0"/>
        <w:jc w:val="left"/>
      </w:pPr>
    </w:p>
    <w:p w14:paraId="4461853A" w14:textId="777482FF" w:rsidR="001B3220" w:rsidRPr="001B3220" w:rsidRDefault="001B3220" w:rsidP="001B3220">
      <w:pPr>
        <w:spacing w:after="0" w:line="259" w:lineRule="auto"/>
        <w:ind w:left="0" w:right="0" w:firstLine="0"/>
        <w:jc w:val="left"/>
      </w:pPr>
      <w:r w:rsidRPr="001B3220">
        <w:t>Název:</w:t>
      </w:r>
      <w:r w:rsidRPr="001B3220">
        <w:tab/>
      </w:r>
      <w:r w:rsidR="00CB5406">
        <w:tab/>
      </w:r>
      <w:r w:rsidRPr="001B3220">
        <w:rPr>
          <w:b/>
        </w:rPr>
        <w:t>Karlovarská krajská nemocnice a.s.</w:t>
      </w:r>
    </w:p>
    <w:p w14:paraId="6C40D35D" w14:textId="488A4AA1" w:rsidR="001B3220" w:rsidRPr="001B3220" w:rsidRDefault="001B3220" w:rsidP="001B3220">
      <w:pPr>
        <w:spacing w:after="0" w:line="259" w:lineRule="auto"/>
        <w:ind w:left="0" w:right="0" w:firstLine="0"/>
        <w:jc w:val="left"/>
      </w:pPr>
      <w:r w:rsidRPr="001B3220">
        <w:t>IČO:</w:t>
      </w:r>
      <w:r w:rsidRPr="001B3220">
        <w:tab/>
      </w:r>
      <w:r w:rsidR="00CB5406">
        <w:tab/>
      </w:r>
      <w:r w:rsidRPr="001B3220">
        <w:t>26365804</w:t>
      </w:r>
    </w:p>
    <w:p w14:paraId="0DF99A10" w14:textId="77777777" w:rsidR="001B3220" w:rsidRPr="001B3220" w:rsidRDefault="001B3220" w:rsidP="001B3220">
      <w:pPr>
        <w:spacing w:after="0" w:line="259" w:lineRule="auto"/>
        <w:ind w:left="0" w:right="0" w:firstLine="0"/>
        <w:jc w:val="left"/>
      </w:pPr>
      <w:r w:rsidRPr="001B3220">
        <w:t>Se sídlem:</w:t>
      </w:r>
      <w:r w:rsidRPr="001B3220">
        <w:tab/>
        <w:t>Bezručova 1190/19, Karlovy Vary, PSČ 360 01</w:t>
      </w:r>
    </w:p>
    <w:p w14:paraId="3B981448" w14:textId="77777777" w:rsidR="001B3220" w:rsidRPr="001B3220" w:rsidRDefault="001B3220" w:rsidP="001B3220">
      <w:pPr>
        <w:spacing w:after="0" w:line="259" w:lineRule="auto"/>
        <w:ind w:left="0" w:right="0" w:firstLine="0"/>
        <w:jc w:val="left"/>
      </w:pPr>
      <w:r w:rsidRPr="001B3220">
        <w:t>Zapsaná v obchodním rejstříku vedeném Krajským soudem v Plzni, oddíl B, vložka 1205</w:t>
      </w:r>
    </w:p>
    <w:p w14:paraId="41EEA791" w14:textId="77777777" w:rsidR="00595A38" w:rsidRDefault="001B3220" w:rsidP="001B3220">
      <w:pPr>
        <w:spacing w:after="0" w:line="259" w:lineRule="auto"/>
        <w:ind w:left="0" w:right="0" w:firstLine="0"/>
        <w:jc w:val="left"/>
      </w:pPr>
      <w:r w:rsidRPr="001B3220">
        <w:t>Zastoupena:</w:t>
      </w:r>
      <w:r w:rsidRPr="001B3220">
        <w:tab/>
        <w:t xml:space="preserve">MUDr. </w:t>
      </w:r>
      <w:r w:rsidR="00CB5406">
        <w:t>Jiří Štefan</w:t>
      </w:r>
      <w:r w:rsidR="00595A38">
        <w:t>, MBA</w:t>
      </w:r>
      <w:r w:rsidRPr="001B3220">
        <w:t>, předseda představenstva</w:t>
      </w:r>
    </w:p>
    <w:p w14:paraId="6FC2AEDA" w14:textId="74B2860D" w:rsidR="001B3220" w:rsidRPr="001B3220" w:rsidRDefault="001B3220" w:rsidP="00595A38">
      <w:pPr>
        <w:spacing w:after="0" w:line="259" w:lineRule="auto"/>
        <w:ind w:left="708" w:right="0" w:firstLine="708"/>
        <w:jc w:val="left"/>
      </w:pPr>
      <w:r w:rsidRPr="001B3220">
        <w:t xml:space="preserve">Ing. </w:t>
      </w:r>
      <w:r w:rsidR="003501DD">
        <w:t xml:space="preserve">Jiří Tvrdík, MBA, člen </w:t>
      </w:r>
      <w:r w:rsidRPr="001B3220">
        <w:t>představenstva</w:t>
      </w:r>
    </w:p>
    <w:p w14:paraId="0DA54065" w14:textId="6E40929B" w:rsidR="001B3220" w:rsidRPr="001B3220" w:rsidRDefault="001B3220" w:rsidP="001B3220">
      <w:pPr>
        <w:spacing w:after="0" w:line="259" w:lineRule="auto"/>
        <w:ind w:left="0" w:right="0" w:firstLine="0"/>
        <w:jc w:val="left"/>
      </w:pPr>
      <w:r w:rsidRPr="001B3220">
        <w:t>(dále jako „</w:t>
      </w:r>
      <w:r w:rsidR="00CA083C">
        <w:t>společnost</w:t>
      </w:r>
      <w:r w:rsidRPr="001B3220">
        <w:t>“</w:t>
      </w:r>
      <w:r w:rsidR="00CB5406" w:rsidRPr="0084759B">
        <w:t xml:space="preserve"> či</w:t>
      </w:r>
      <w:r w:rsidR="00CA083C">
        <w:t xml:space="preserve"> „klient“</w:t>
      </w:r>
      <w:r w:rsidRPr="001B3220">
        <w:t>)</w:t>
      </w:r>
    </w:p>
    <w:p w14:paraId="0E045503" w14:textId="77777777" w:rsidR="001B3220" w:rsidRPr="001B3220" w:rsidRDefault="001B3220" w:rsidP="001B3220">
      <w:pPr>
        <w:spacing w:after="0" w:line="259" w:lineRule="auto"/>
        <w:ind w:left="0" w:right="0" w:firstLine="0"/>
        <w:jc w:val="left"/>
        <w:rPr>
          <w:i/>
        </w:rPr>
      </w:pPr>
      <w:r w:rsidRPr="001B3220">
        <w:rPr>
          <w:i/>
        </w:rPr>
        <w:t xml:space="preserve">na straně jedné </w:t>
      </w:r>
    </w:p>
    <w:p w14:paraId="573DFF3F" w14:textId="77777777" w:rsidR="001B3220" w:rsidRPr="001B3220" w:rsidRDefault="001B3220" w:rsidP="001B3220">
      <w:pPr>
        <w:spacing w:after="0" w:line="259" w:lineRule="auto"/>
        <w:ind w:left="0" w:right="0" w:firstLine="0"/>
        <w:jc w:val="left"/>
      </w:pPr>
    </w:p>
    <w:p w14:paraId="007605B5" w14:textId="77777777" w:rsidR="001B3220" w:rsidRPr="001B3220" w:rsidRDefault="001B3220" w:rsidP="001B3220">
      <w:pPr>
        <w:spacing w:after="0" w:line="259" w:lineRule="auto"/>
        <w:ind w:left="0" w:right="0" w:firstLine="0"/>
        <w:jc w:val="left"/>
      </w:pPr>
      <w:r w:rsidRPr="001B3220">
        <w:t>a</w:t>
      </w:r>
    </w:p>
    <w:p w14:paraId="4AC5A0DC" w14:textId="77777777" w:rsidR="001B3220" w:rsidRPr="001B3220" w:rsidRDefault="001B3220" w:rsidP="001B3220">
      <w:pPr>
        <w:spacing w:after="0" w:line="259" w:lineRule="auto"/>
        <w:ind w:left="0" w:right="0" w:firstLine="0"/>
        <w:jc w:val="left"/>
      </w:pPr>
    </w:p>
    <w:p w14:paraId="1AB8E2EE" w14:textId="52D16C3F" w:rsidR="001B3220" w:rsidRPr="001B3220" w:rsidRDefault="001B3220" w:rsidP="001B3220">
      <w:pPr>
        <w:spacing w:after="0" w:line="259" w:lineRule="auto"/>
        <w:ind w:left="0" w:right="0" w:firstLine="0"/>
        <w:jc w:val="left"/>
        <w:rPr>
          <w:b/>
        </w:rPr>
      </w:pPr>
      <w:r w:rsidRPr="001B3220">
        <w:t>Název</w:t>
      </w:r>
      <w:r w:rsidRPr="001B3220">
        <w:rPr>
          <w:b/>
        </w:rPr>
        <w:t>:</w:t>
      </w:r>
      <w:r w:rsidRPr="001B3220">
        <w:rPr>
          <w:b/>
        </w:rPr>
        <w:tab/>
      </w:r>
      <w:r w:rsidR="003501DD">
        <w:rPr>
          <w:b/>
        </w:rPr>
        <w:tab/>
      </w:r>
      <w:r w:rsidR="003501DD" w:rsidRPr="00835C97">
        <w:rPr>
          <w:b/>
          <w:highlight w:val="yellow"/>
        </w:rPr>
        <w:t>……………………….</w:t>
      </w:r>
    </w:p>
    <w:p w14:paraId="41E67C95" w14:textId="6222532E" w:rsidR="001B3220" w:rsidRPr="001B3220" w:rsidRDefault="001B3220" w:rsidP="001B3220">
      <w:pPr>
        <w:spacing w:after="0" w:line="259" w:lineRule="auto"/>
        <w:ind w:left="0" w:right="0" w:firstLine="0"/>
        <w:jc w:val="left"/>
      </w:pPr>
      <w:r w:rsidRPr="001B3220">
        <w:t xml:space="preserve">IČO: </w:t>
      </w:r>
      <w:r w:rsidRPr="001B3220">
        <w:tab/>
      </w:r>
      <w:r w:rsidR="003501DD">
        <w:tab/>
      </w:r>
      <w:r w:rsidR="003501DD" w:rsidRPr="00835C97">
        <w:rPr>
          <w:highlight w:val="yellow"/>
        </w:rPr>
        <w:t>…………….</w:t>
      </w:r>
    </w:p>
    <w:p w14:paraId="42463BD7" w14:textId="2D835D51" w:rsidR="001B3220" w:rsidRPr="001B3220" w:rsidRDefault="001B3220" w:rsidP="001B3220">
      <w:pPr>
        <w:spacing w:after="0" w:line="259" w:lineRule="auto"/>
        <w:ind w:left="0" w:right="0" w:firstLine="0"/>
        <w:jc w:val="left"/>
      </w:pPr>
      <w:r w:rsidRPr="001B3220">
        <w:t>Se sídlem:</w:t>
      </w:r>
      <w:r w:rsidR="0032476C">
        <w:tab/>
      </w:r>
      <w:r w:rsidR="0032476C" w:rsidRPr="00835C97">
        <w:rPr>
          <w:highlight w:val="yellow"/>
        </w:rPr>
        <w:t>…………….</w:t>
      </w:r>
    </w:p>
    <w:p w14:paraId="1B728D89" w14:textId="1BFC2AAE" w:rsidR="001B3220" w:rsidRPr="001B3220" w:rsidRDefault="001B3220" w:rsidP="001B3220">
      <w:pPr>
        <w:spacing w:after="0" w:line="259" w:lineRule="auto"/>
        <w:ind w:left="0" w:right="0" w:firstLine="0"/>
        <w:jc w:val="left"/>
      </w:pPr>
      <w:r w:rsidRPr="001B3220">
        <w:t>Zastoupena:</w:t>
      </w:r>
      <w:r w:rsidR="0032476C">
        <w:tab/>
      </w:r>
      <w:r w:rsidR="0032476C" w:rsidRPr="00835C97">
        <w:rPr>
          <w:highlight w:val="yellow"/>
        </w:rPr>
        <w:t>…………….</w:t>
      </w:r>
    </w:p>
    <w:p w14:paraId="14AC7FDD" w14:textId="0E20EE12" w:rsidR="001B3220" w:rsidRPr="001B3220" w:rsidRDefault="001B3220" w:rsidP="001B3220">
      <w:pPr>
        <w:spacing w:after="0" w:line="259" w:lineRule="auto"/>
        <w:ind w:left="0" w:right="0" w:firstLine="0"/>
        <w:jc w:val="left"/>
      </w:pPr>
      <w:r w:rsidRPr="001B3220">
        <w:t>(dále jako „</w:t>
      </w:r>
      <w:r w:rsidR="0032476C" w:rsidRPr="0084759B">
        <w:t>auditor</w:t>
      </w:r>
      <w:r w:rsidRPr="001B3220">
        <w:t>“</w:t>
      </w:r>
      <w:r w:rsidR="0032476C" w:rsidRPr="0084759B">
        <w:t xml:space="preserve"> či „dodavatel</w:t>
      </w:r>
      <w:r w:rsidR="0084759B" w:rsidRPr="0084759B">
        <w:t>“</w:t>
      </w:r>
      <w:r w:rsidRPr="001B3220">
        <w:t>)</w:t>
      </w:r>
    </w:p>
    <w:p w14:paraId="1DB17265" w14:textId="77777777" w:rsidR="001B3220" w:rsidRPr="001B3220" w:rsidRDefault="001B3220" w:rsidP="001B3220">
      <w:pPr>
        <w:spacing w:after="0" w:line="259" w:lineRule="auto"/>
        <w:ind w:left="0" w:right="0" w:firstLine="0"/>
        <w:jc w:val="left"/>
        <w:rPr>
          <w:i/>
        </w:rPr>
      </w:pPr>
      <w:r w:rsidRPr="001B3220">
        <w:rPr>
          <w:i/>
        </w:rPr>
        <w:t>na straně druhé</w:t>
      </w:r>
    </w:p>
    <w:p w14:paraId="7A3E133E" w14:textId="77777777" w:rsidR="001B3220" w:rsidRDefault="001B3220">
      <w:pPr>
        <w:spacing w:after="0" w:line="259" w:lineRule="auto"/>
        <w:ind w:left="0" w:right="0" w:firstLine="0"/>
        <w:jc w:val="left"/>
      </w:pPr>
    </w:p>
    <w:p w14:paraId="3BA5AE0B" w14:textId="77777777" w:rsidR="001B3220" w:rsidRDefault="001B3220">
      <w:pPr>
        <w:spacing w:after="0" w:line="259" w:lineRule="auto"/>
        <w:ind w:left="0" w:right="0" w:firstLine="0"/>
        <w:jc w:val="left"/>
      </w:pPr>
    </w:p>
    <w:p w14:paraId="0B196F7C" w14:textId="77777777" w:rsidR="001B3220" w:rsidRDefault="001B3220">
      <w:pPr>
        <w:spacing w:after="0" w:line="259" w:lineRule="auto"/>
        <w:ind w:left="0" w:right="0" w:firstLine="0"/>
        <w:jc w:val="left"/>
      </w:pPr>
    </w:p>
    <w:p w14:paraId="6A5D0B73" w14:textId="77777777" w:rsidR="00B42567" w:rsidRPr="00B42567" w:rsidRDefault="00B42567" w:rsidP="00B42567">
      <w:pPr>
        <w:spacing w:after="0" w:line="259" w:lineRule="auto"/>
        <w:ind w:left="-10" w:right="0" w:firstLine="0"/>
        <w:jc w:val="center"/>
        <w:rPr>
          <w:b/>
        </w:rPr>
      </w:pPr>
      <w:r w:rsidRPr="00B42567">
        <w:rPr>
          <w:b/>
        </w:rPr>
        <w:t>Preambule</w:t>
      </w:r>
    </w:p>
    <w:p w14:paraId="0E8D1BE3" w14:textId="14A1E344" w:rsidR="00B42567" w:rsidRPr="00B42567" w:rsidRDefault="00B42567" w:rsidP="00597C7D">
      <w:pPr>
        <w:spacing w:after="0" w:line="259" w:lineRule="auto"/>
        <w:ind w:left="0" w:right="0" w:firstLine="0"/>
        <w:rPr>
          <w:b/>
        </w:rPr>
      </w:pPr>
      <w:r w:rsidRPr="00B42567">
        <w:t>Smluvní strany uzavírají tuto Smlouvu o provedení audit</w:t>
      </w:r>
      <w:r>
        <w:t xml:space="preserve">orských </w:t>
      </w:r>
      <w:r w:rsidR="00597C7D">
        <w:t>služeb</w:t>
      </w:r>
      <w:r>
        <w:t xml:space="preserve"> </w:t>
      </w:r>
      <w:r w:rsidR="00597C7D">
        <w:t xml:space="preserve">pro roky </w:t>
      </w:r>
      <w:proofErr w:type="gramStart"/>
      <w:r>
        <w:t>2026 – 2027</w:t>
      </w:r>
      <w:proofErr w:type="gramEnd"/>
      <w:r>
        <w:t xml:space="preserve"> </w:t>
      </w:r>
      <w:r w:rsidRPr="00B42567">
        <w:t>(dále jen „</w:t>
      </w:r>
      <w:r w:rsidRPr="00B42567">
        <w:rPr>
          <w:bCs/>
          <w:iCs/>
        </w:rPr>
        <w:t>smlouva</w:t>
      </w:r>
      <w:r w:rsidRPr="00B42567">
        <w:t>“) na základě výsledků výběrového řízení na uzavření smlouvy na veřejnou zakázku malého rozsahu</w:t>
      </w:r>
      <w:r w:rsidR="00597C7D">
        <w:t xml:space="preserve"> </w:t>
      </w:r>
      <w:r w:rsidRPr="00B42567">
        <w:t xml:space="preserve">s názvem </w:t>
      </w:r>
      <w:r w:rsidRPr="00B42567">
        <w:rPr>
          <w:b/>
        </w:rPr>
        <w:t>„</w:t>
      </w:r>
      <w:r w:rsidR="00DA4285" w:rsidRPr="00953B69">
        <w:rPr>
          <w:b/>
        </w:rPr>
        <w:t>A</w:t>
      </w:r>
      <w:r w:rsidR="00AB1293" w:rsidRPr="00953B69">
        <w:rPr>
          <w:b/>
        </w:rPr>
        <w:t>u</w:t>
      </w:r>
      <w:r w:rsidR="009736A0" w:rsidRPr="00B42567">
        <w:rPr>
          <w:b/>
        </w:rPr>
        <w:t>dit</w:t>
      </w:r>
      <w:r w:rsidR="009736A0" w:rsidRPr="00953B69">
        <w:rPr>
          <w:b/>
        </w:rPr>
        <w:t>orsk</w:t>
      </w:r>
      <w:r w:rsidR="00AB1293" w:rsidRPr="00953B69">
        <w:rPr>
          <w:b/>
        </w:rPr>
        <w:t xml:space="preserve">é </w:t>
      </w:r>
      <w:r w:rsidR="009736A0" w:rsidRPr="00953B69">
        <w:rPr>
          <w:b/>
        </w:rPr>
        <w:t>pr</w:t>
      </w:r>
      <w:r w:rsidR="00AB1293" w:rsidRPr="00953B69">
        <w:rPr>
          <w:b/>
        </w:rPr>
        <w:t xml:space="preserve">áce </w:t>
      </w:r>
      <w:r w:rsidR="009736A0" w:rsidRPr="00953B69">
        <w:rPr>
          <w:b/>
        </w:rPr>
        <w:t>2026 – 2027</w:t>
      </w:r>
      <w:r w:rsidR="00AB1293">
        <w:t>“</w:t>
      </w:r>
      <w:r w:rsidRPr="00B42567">
        <w:t xml:space="preserve">, uveřejněného dne ……… 2025 v elektronickém systému </w:t>
      </w:r>
      <w:r w:rsidR="00AB1293">
        <w:t>E-ZAK,</w:t>
      </w:r>
      <w:r w:rsidRPr="00B42567" w:rsidDel="00FC1762">
        <w:t xml:space="preserve"> </w:t>
      </w:r>
      <w:r w:rsidRPr="00B42567">
        <w:t>pod ID.: ……………, v němž jako nejvýhodnější nabídka byla vybrána nabídka dodavatele uvedeného v této smlouvě na straně auditora.</w:t>
      </w:r>
    </w:p>
    <w:p w14:paraId="67B7A542" w14:textId="77777777" w:rsidR="001B3220" w:rsidRDefault="001B3220">
      <w:pPr>
        <w:spacing w:after="0" w:line="259" w:lineRule="auto"/>
        <w:ind w:left="0" w:right="0" w:firstLine="0"/>
        <w:jc w:val="left"/>
      </w:pPr>
    </w:p>
    <w:p w14:paraId="4D145E9F" w14:textId="7FC5E10F" w:rsidR="005C29D5" w:rsidRDefault="005C29D5">
      <w:pPr>
        <w:spacing w:after="0" w:line="259" w:lineRule="auto"/>
        <w:ind w:left="540" w:right="0" w:firstLine="0"/>
        <w:jc w:val="left"/>
      </w:pPr>
    </w:p>
    <w:p w14:paraId="217EDA92" w14:textId="407A662D" w:rsidR="005C29D5" w:rsidRPr="00A721FB" w:rsidRDefault="005C29D5" w:rsidP="00C404E8">
      <w:pPr>
        <w:pStyle w:val="Odstavecseseznamem"/>
        <w:numPr>
          <w:ilvl w:val="0"/>
          <w:numId w:val="16"/>
        </w:numPr>
        <w:spacing w:after="0" w:line="259" w:lineRule="auto"/>
        <w:ind w:left="0" w:right="56" w:firstLine="0"/>
        <w:jc w:val="center"/>
        <w:rPr>
          <w:b/>
          <w:bCs/>
        </w:rPr>
      </w:pPr>
    </w:p>
    <w:p w14:paraId="1A93E098" w14:textId="77777777" w:rsidR="005C29D5" w:rsidRPr="008950D6" w:rsidRDefault="00B57453" w:rsidP="008950D6">
      <w:pPr>
        <w:pStyle w:val="Odstavecseseznamem"/>
        <w:spacing w:after="0" w:line="259" w:lineRule="auto"/>
        <w:ind w:left="0" w:right="56" w:firstLine="0"/>
        <w:jc w:val="center"/>
        <w:rPr>
          <w:b/>
        </w:rPr>
      </w:pPr>
      <w:r w:rsidRPr="008950D6">
        <w:rPr>
          <w:b/>
        </w:rPr>
        <w:t xml:space="preserve">Předmět smlouvy </w:t>
      </w:r>
    </w:p>
    <w:p w14:paraId="361BDA9F" w14:textId="77777777" w:rsidR="005C29D5" w:rsidRPr="00DE0873" w:rsidRDefault="00B57453">
      <w:pPr>
        <w:spacing w:after="21" w:line="259" w:lineRule="auto"/>
        <w:ind w:left="0" w:right="0" w:firstLine="0"/>
        <w:jc w:val="left"/>
        <w:rPr>
          <w:color w:val="FF0000"/>
        </w:rPr>
      </w:pPr>
      <w:r w:rsidRPr="00DE0873">
        <w:rPr>
          <w:color w:val="FF0000"/>
        </w:rPr>
        <w:t xml:space="preserve"> </w:t>
      </w:r>
    </w:p>
    <w:p w14:paraId="659ED077" w14:textId="77777777" w:rsidR="005C29D5" w:rsidRPr="00597C7D" w:rsidRDefault="00B57453">
      <w:pPr>
        <w:ind w:left="-5" w:right="470"/>
        <w:rPr>
          <w:color w:val="auto"/>
        </w:rPr>
      </w:pPr>
      <w:r w:rsidRPr="00597C7D">
        <w:rPr>
          <w:color w:val="auto"/>
        </w:rPr>
        <w:t xml:space="preserve">Předmětem smlouvy je: </w:t>
      </w:r>
    </w:p>
    <w:p w14:paraId="18B042BE" w14:textId="77777777" w:rsidR="005C29D5" w:rsidRPr="00DE0873" w:rsidRDefault="00B57453">
      <w:pPr>
        <w:spacing w:after="41" w:line="259" w:lineRule="auto"/>
        <w:ind w:left="0" w:right="0" w:firstLine="0"/>
        <w:jc w:val="left"/>
        <w:rPr>
          <w:color w:val="FF0000"/>
        </w:rPr>
      </w:pPr>
      <w:r w:rsidRPr="00DE0873">
        <w:rPr>
          <w:color w:val="FF0000"/>
        </w:rPr>
        <w:t xml:space="preserve"> </w:t>
      </w:r>
    </w:p>
    <w:p w14:paraId="3CFD40E0" w14:textId="2B86C72F" w:rsidR="005C29D5" w:rsidRDefault="002D4D5B" w:rsidP="002D4D5B">
      <w:pPr>
        <w:pStyle w:val="Odstavecseseznamem"/>
        <w:numPr>
          <w:ilvl w:val="0"/>
          <w:numId w:val="5"/>
        </w:numPr>
        <w:ind w:right="56"/>
      </w:pPr>
      <w:r>
        <w:rPr>
          <w:b/>
          <w:bCs/>
        </w:rPr>
        <w:t>O</w:t>
      </w:r>
      <w:r w:rsidR="00B57453" w:rsidRPr="00597C7D">
        <w:rPr>
          <w:b/>
          <w:bCs/>
        </w:rPr>
        <w:t xml:space="preserve">věření (audit) účetní závěrky společnosti a výroční zprávy, vč. zprávy o vztazích za účetní období roku </w:t>
      </w:r>
      <w:r w:rsidR="00DE0873" w:rsidRPr="00597C7D">
        <w:rPr>
          <w:b/>
          <w:bCs/>
        </w:rPr>
        <w:t>2026</w:t>
      </w:r>
      <w:r w:rsidR="00B57453" w:rsidRPr="00597C7D">
        <w:rPr>
          <w:b/>
          <w:bCs/>
        </w:rPr>
        <w:t xml:space="preserve"> a </w:t>
      </w:r>
      <w:r w:rsidR="00DE0873" w:rsidRPr="00597C7D">
        <w:rPr>
          <w:b/>
          <w:bCs/>
        </w:rPr>
        <w:t>2027</w:t>
      </w:r>
      <w:r w:rsidR="00B57453" w:rsidRPr="00BF36B7">
        <w:t>, a to ve smyslu ustanovení Občanského zákoníku (z. č. 89/2012 Sb.), Zákona</w:t>
      </w:r>
      <w:r w:rsidR="00597C7D">
        <w:t xml:space="preserve"> </w:t>
      </w:r>
      <w:r w:rsidR="00B57453" w:rsidRPr="00BF36B7">
        <w:t>o účetnictví (z. č. 563/1991 Sb.) a Zákona o auditorech (z.č.93/2009 Sb.) (dále jen „audit“)</w:t>
      </w:r>
      <w:r w:rsidR="00BF36B7">
        <w:t>.</w:t>
      </w:r>
    </w:p>
    <w:p w14:paraId="3A6228AC" w14:textId="77777777" w:rsidR="00BF36B7" w:rsidRPr="00BF36B7" w:rsidRDefault="00BF36B7" w:rsidP="002D4D5B">
      <w:pPr>
        <w:ind w:right="56"/>
      </w:pPr>
    </w:p>
    <w:p w14:paraId="5AAEA0A6" w14:textId="0B7ABBA2" w:rsidR="005C29D5" w:rsidRPr="00597C7D" w:rsidRDefault="002D4D5B" w:rsidP="002D4D5B">
      <w:pPr>
        <w:pStyle w:val="Odstavecseseznamem"/>
        <w:numPr>
          <w:ilvl w:val="0"/>
          <w:numId w:val="5"/>
        </w:numPr>
        <w:ind w:right="56"/>
      </w:pPr>
      <w:r>
        <w:rPr>
          <w:b/>
          <w:bCs/>
        </w:rPr>
        <w:t>P</w:t>
      </w:r>
      <w:r w:rsidR="00B57453" w:rsidRPr="00597C7D">
        <w:rPr>
          <w:b/>
          <w:bCs/>
        </w:rPr>
        <w:t>růběžný audit</w:t>
      </w:r>
      <w:r w:rsidR="00B57453" w:rsidRPr="00597C7D">
        <w:t xml:space="preserve"> vč. účetního a daňového poradenství za jednotlivé měsíce účetního období, počínaje měsícem následujícím po datu podpisu smlouvy. </w:t>
      </w:r>
    </w:p>
    <w:p w14:paraId="7855E0E2" w14:textId="77777777" w:rsidR="005C29D5" w:rsidRDefault="00B57453">
      <w:pPr>
        <w:spacing w:after="0" w:line="259" w:lineRule="auto"/>
        <w:ind w:left="0" w:right="0" w:firstLine="0"/>
        <w:jc w:val="left"/>
        <w:rPr>
          <w:color w:val="FF0000"/>
        </w:rPr>
      </w:pPr>
      <w:r w:rsidRPr="00DE0873">
        <w:rPr>
          <w:color w:val="FF0000"/>
        </w:rPr>
        <w:t xml:space="preserve"> </w:t>
      </w:r>
    </w:p>
    <w:p w14:paraId="3B3B975A" w14:textId="77777777" w:rsidR="002D4D5B" w:rsidRDefault="002D4D5B">
      <w:pPr>
        <w:spacing w:after="0" w:line="259" w:lineRule="auto"/>
        <w:ind w:left="0" w:right="0" w:firstLine="0"/>
        <w:jc w:val="left"/>
        <w:rPr>
          <w:color w:val="FF0000"/>
        </w:rPr>
      </w:pPr>
    </w:p>
    <w:p w14:paraId="06679EB0" w14:textId="77777777" w:rsidR="002D4D5B" w:rsidRPr="00DE0873" w:rsidRDefault="002D4D5B">
      <w:pPr>
        <w:spacing w:after="0" w:line="259" w:lineRule="auto"/>
        <w:ind w:left="0" w:right="0" w:firstLine="0"/>
        <w:jc w:val="left"/>
        <w:rPr>
          <w:color w:val="FF0000"/>
        </w:rPr>
      </w:pPr>
    </w:p>
    <w:p w14:paraId="11A1437A" w14:textId="43FA9423" w:rsidR="005C29D5" w:rsidRPr="00A721FB" w:rsidRDefault="005C29D5" w:rsidP="00FA0657">
      <w:pPr>
        <w:pStyle w:val="Odstavecseseznamem"/>
        <w:numPr>
          <w:ilvl w:val="0"/>
          <w:numId w:val="16"/>
        </w:numPr>
        <w:spacing w:after="0" w:line="259" w:lineRule="auto"/>
        <w:ind w:left="0" w:right="56" w:firstLine="0"/>
        <w:jc w:val="center"/>
        <w:rPr>
          <w:b/>
          <w:bCs/>
        </w:rPr>
      </w:pPr>
    </w:p>
    <w:p w14:paraId="72A65F15" w14:textId="1963492D" w:rsidR="005C29D5" w:rsidRPr="00A721FB" w:rsidRDefault="00B57453" w:rsidP="00FA0657">
      <w:pPr>
        <w:spacing w:after="0" w:line="259" w:lineRule="auto"/>
        <w:ind w:left="0" w:right="56" w:firstLine="0"/>
        <w:jc w:val="center"/>
        <w:rPr>
          <w:b/>
          <w:bCs/>
        </w:rPr>
      </w:pPr>
      <w:r w:rsidRPr="00A721FB">
        <w:rPr>
          <w:b/>
          <w:bCs/>
        </w:rPr>
        <w:t>Práva a povinnosti stran</w:t>
      </w:r>
    </w:p>
    <w:p w14:paraId="739A9892" w14:textId="77777777" w:rsidR="005C29D5" w:rsidRPr="00DE0873" w:rsidRDefault="00B57453">
      <w:pPr>
        <w:spacing w:after="19" w:line="259" w:lineRule="auto"/>
        <w:ind w:left="0" w:right="0" w:firstLine="0"/>
        <w:jc w:val="left"/>
        <w:rPr>
          <w:color w:val="FF0000"/>
        </w:rPr>
      </w:pPr>
      <w:r w:rsidRPr="00DE0873">
        <w:rPr>
          <w:color w:val="FF0000"/>
        </w:rPr>
        <w:t xml:space="preserve"> </w:t>
      </w:r>
    </w:p>
    <w:p w14:paraId="0CDC0145" w14:textId="77777777" w:rsidR="005C29D5" w:rsidRPr="009F3825" w:rsidRDefault="00B57453" w:rsidP="001D666D">
      <w:pPr>
        <w:ind w:left="0" w:right="56" w:firstLine="0"/>
        <w:rPr>
          <w:b/>
          <w:bCs/>
          <w:u w:val="single"/>
        </w:rPr>
      </w:pPr>
      <w:r w:rsidRPr="009F3825">
        <w:rPr>
          <w:b/>
          <w:bCs/>
          <w:u w:val="single"/>
        </w:rPr>
        <w:t xml:space="preserve">Způsob provedení ověření a povinnosti auditora </w:t>
      </w:r>
    </w:p>
    <w:p w14:paraId="6F295AA7" w14:textId="77777777" w:rsidR="005C29D5" w:rsidRPr="00DE0873" w:rsidRDefault="00B57453">
      <w:pPr>
        <w:spacing w:after="17" w:line="259" w:lineRule="auto"/>
        <w:ind w:left="0" w:right="0" w:firstLine="0"/>
        <w:jc w:val="left"/>
        <w:rPr>
          <w:color w:val="FF0000"/>
        </w:rPr>
      </w:pPr>
      <w:r w:rsidRPr="00DE0873">
        <w:rPr>
          <w:i/>
          <w:color w:val="FF0000"/>
        </w:rPr>
        <w:t xml:space="preserve"> </w:t>
      </w:r>
    </w:p>
    <w:p w14:paraId="2087A76A" w14:textId="77777777" w:rsidR="005C29D5" w:rsidRPr="001D666D" w:rsidRDefault="00B57453" w:rsidP="00172739">
      <w:pPr>
        <w:pStyle w:val="Odstavecseseznamem"/>
        <w:numPr>
          <w:ilvl w:val="0"/>
          <w:numId w:val="20"/>
        </w:numPr>
        <w:ind w:right="56"/>
      </w:pPr>
      <w:r w:rsidRPr="001D666D">
        <w:t xml:space="preserve">Způsob ověření účetní závěrky a výroční zprávy společnosti a průběžný audit budou vycházet ze zákona č. 93/2009 Sb., o auditorech, ve znění pozdějších předpisů, a z Mezinárodních auditorských standardů IFAC a z aplikačních doložek k Mezinárodním auditorským standardům vydaných Komorou auditorů.  </w:t>
      </w:r>
    </w:p>
    <w:p w14:paraId="0F2E52F8" w14:textId="77777777" w:rsidR="005C29D5" w:rsidRPr="00DE0873" w:rsidRDefault="00B57453">
      <w:pPr>
        <w:spacing w:after="0" w:line="259" w:lineRule="auto"/>
        <w:ind w:left="0" w:right="0" w:firstLine="0"/>
        <w:jc w:val="left"/>
        <w:rPr>
          <w:color w:val="FF0000"/>
        </w:rPr>
      </w:pPr>
      <w:r w:rsidRPr="00DE0873">
        <w:rPr>
          <w:color w:val="FF0000"/>
        </w:rPr>
        <w:t xml:space="preserve"> </w:t>
      </w:r>
    </w:p>
    <w:p w14:paraId="158988DD" w14:textId="52A071FF" w:rsidR="005C29D5" w:rsidRPr="00CC37C0" w:rsidRDefault="00B57453" w:rsidP="001D666D">
      <w:pPr>
        <w:pStyle w:val="Odstavecseseznamem"/>
        <w:numPr>
          <w:ilvl w:val="0"/>
          <w:numId w:val="20"/>
        </w:numPr>
        <w:ind w:right="56"/>
        <w:rPr>
          <w:color w:val="auto"/>
        </w:rPr>
      </w:pPr>
      <w:r w:rsidRPr="001D666D">
        <w:t>Audit má zejména prokázat, že účetní závěrk</w:t>
      </w:r>
      <w:r w:rsidR="00C92988">
        <w:t>y</w:t>
      </w:r>
      <w:r w:rsidRPr="001D666D">
        <w:t xml:space="preserve"> a výroční zpráv</w:t>
      </w:r>
      <w:r w:rsidR="00C92988">
        <w:t>y, jejichž ověření je předmětem této smlouvy,</w:t>
      </w:r>
      <w:r w:rsidRPr="001D666D">
        <w:t xml:space="preserve"> neobsahuj</w:t>
      </w:r>
      <w:r w:rsidR="00C92988">
        <w:t>í</w:t>
      </w:r>
      <w:r w:rsidRPr="001D666D">
        <w:t xml:space="preserve"> významné </w:t>
      </w:r>
      <w:r w:rsidRPr="00CC37C0">
        <w:rPr>
          <w:color w:val="auto"/>
        </w:rPr>
        <w:t xml:space="preserve">nesprávnosti a rizika. </w:t>
      </w:r>
      <w:r w:rsidR="00C92988" w:rsidRPr="00CC37C0">
        <w:rPr>
          <w:color w:val="auto"/>
        </w:rPr>
        <w:t>Bud</w:t>
      </w:r>
      <w:r w:rsidR="00C92988">
        <w:rPr>
          <w:color w:val="auto"/>
        </w:rPr>
        <w:t>ou</w:t>
      </w:r>
      <w:r w:rsidR="00C92988" w:rsidRPr="00CC37C0">
        <w:rPr>
          <w:color w:val="auto"/>
        </w:rPr>
        <w:t xml:space="preserve"> </w:t>
      </w:r>
      <w:r w:rsidRPr="00CC37C0">
        <w:rPr>
          <w:color w:val="auto"/>
        </w:rPr>
        <w:t>zaměřen</w:t>
      </w:r>
      <w:r w:rsidR="00C92988">
        <w:rPr>
          <w:color w:val="auto"/>
        </w:rPr>
        <w:t>y</w:t>
      </w:r>
      <w:r w:rsidRPr="00CC37C0">
        <w:rPr>
          <w:color w:val="auto"/>
        </w:rPr>
        <w:t xml:space="preserve"> zejména na to, zda: </w:t>
      </w:r>
    </w:p>
    <w:p w14:paraId="35D09621" w14:textId="120AE439" w:rsidR="005C29D5" w:rsidRPr="00CC37C0" w:rsidRDefault="00B57453" w:rsidP="00CC37C0">
      <w:pPr>
        <w:numPr>
          <w:ilvl w:val="0"/>
          <w:numId w:val="2"/>
        </w:numPr>
        <w:ind w:right="56" w:hanging="294"/>
        <w:rPr>
          <w:color w:val="auto"/>
        </w:rPr>
      </w:pPr>
      <w:r w:rsidRPr="00CC37C0">
        <w:rPr>
          <w:color w:val="auto"/>
        </w:rPr>
        <w:t xml:space="preserve">údaje v účetní závěrce nevykazují významné nesprávnosti a věrně zobrazují stav majetku </w:t>
      </w:r>
      <w:r w:rsidR="00CC37C0" w:rsidRPr="00CC37C0">
        <w:rPr>
          <w:color w:val="auto"/>
        </w:rPr>
        <w:br/>
      </w:r>
      <w:r w:rsidRPr="00CC37C0">
        <w:rPr>
          <w:color w:val="auto"/>
        </w:rPr>
        <w:t xml:space="preserve">a závazků, vlastní kapitál, finanční situaci a výsledek hospodaření společnosti, </w:t>
      </w:r>
    </w:p>
    <w:p w14:paraId="1E1C3AFE" w14:textId="46E221FE" w:rsidR="005C29D5" w:rsidRPr="00CC37C0" w:rsidRDefault="00B57453" w:rsidP="00CC37C0">
      <w:pPr>
        <w:numPr>
          <w:ilvl w:val="0"/>
          <w:numId w:val="2"/>
        </w:numPr>
        <w:spacing w:after="26"/>
        <w:ind w:right="56" w:hanging="294"/>
        <w:rPr>
          <w:color w:val="auto"/>
        </w:rPr>
      </w:pPr>
      <w:r w:rsidRPr="00CC37C0">
        <w:rPr>
          <w:color w:val="auto"/>
        </w:rPr>
        <w:t xml:space="preserve">účetnictví je vedeno úplně, průkazným způsobem, správně a v souladu s platnými předpisy </w:t>
      </w:r>
      <w:r w:rsidR="00CC37C0" w:rsidRPr="00CC37C0">
        <w:rPr>
          <w:color w:val="auto"/>
        </w:rPr>
        <w:br/>
      </w:r>
      <w:r w:rsidRPr="00CC37C0">
        <w:rPr>
          <w:color w:val="auto"/>
        </w:rPr>
        <w:t xml:space="preserve">a doporučeními, </w:t>
      </w:r>
    </w:p>
    <w:p w14:paraId="3C0FF54B" w14:textId="77777777" w:rsidR="005C29D5" w:rsidRPr="00CC37C0" w:rsidRDefault="00B57453" w:rsidP="00CC37C0">
      <w:pPr>
        <w:numPr>
          <w:ilvl w:val="0"/>
          <w:numId w:val="2"/>
        </w:numPr>
        <w:ind w:right="56" w:hanging="294"/>
        <w:rPr>
          <w:color w:val="auto"/>
        </w:rPr>
      </w:pPr>
      <w:r w:rsidRPr="00CC37C0">
        <w:rPr>
          <w:color w:val="auto"/>
        </w:rPr>
        <w:t xml:space="preserve">závažné hospodářské operace uskutečněné účetní jednotkou v průběhu roku byly správně zachyceny a prezentovány, </w:t>
      </w:r>
    </w:p>
    <w:p w14:paraId="4B4221FA" w14:textId="6C3EEB75" w:rsidR="005C29D5" w:rsidRPr="00CC37C0" w:rsidRDefault="00B57453" w:rsidP="00CC37C0">
      <w:pPr>
        <w:numPr>
          <w:ilvl w:val="0"/>
          <w:numId w:val="2"/>
        </w:numPr>
        <w:spacing w:after="27"/>
        <w:ind w:right="56" w:hanging="294"/>
        <w:rPr>
          <w:color w:val="auto"/>
        </w:rPr>
      </w:pPr>
      <w:r w:rsidRPr="00CC37C0">
        <w:rPr>
          <w:color w:val="auto"/>
        </w:rPr>
        <w:t xml:space="preserve">roční účetní výkazy byly zpracovány dle platných pravidel se zaměřením na jejich kompletnost </w:t>
      </w:r>
      <w:r w:rsidR="00CC37C0" w:rsidRPr="00CC37C0">
        <w:rPr>
          <w:color w:val="auto"/>
        </w:rPr>
        <w:br/>
      </w:r>
      <w:r w:rsidRPr="00CC37C0">
        <w:rPr>
          <w:color w:val="auto"/>
        </w:rPr>
        <w:t xml:space="preserve">a správnost a jsou předkládány v předepsaném formátu,  </w:t>
      </w:r>
    </w:p>
    <w:p w14:paraId="431E4498" w14:textId="77777777" w:rsidR="005C29D5" w:rsidRPr="00CC37C0" w:rsidRDefault="00B57453" w:rsidP="00CC37C0">
      <w:pPr>
        <w:numPr>
          <w:ilvl w:val="0"/>
          <w:numId w:val="2"/>
        </w:numPr>
        <w:ind w:right="56" w:hanging="294"/>
        <w:rPr>
          <w:color w:val="auto"/>
        </w:rPr>
      </w:pPr>
      <w:r w:rsidRPr="00CC37C0">
        <w:rPr>
          <w:color w:val="auto"/>
        </w:rPr>
        <w:t xml:space="preserve">údaje ve výroční zprávě jsou plně v souladu s údaji uvedenými v účetní závěrce. </w:t>
      </w:r>
    </w:p>
    <w:p w14:paraId="7B3A4DB6" w14:textId="77777777" w:rsidR="005C29D5" w:rsidRPr="00DE0873" w:rsidRDefault="00B57453">
      <w:pPr>
        <w:spacing w:after="27" w:line="259" w:lineRule="auto"/>
        <w:ind w:left="0" w:right="0" w:firstLine="0"/>
        <w:rPr>
          <w:color w:val="FF0000"/>
        </w:rPr>
      </w:pPr>
      <w:r w:rsidRPr="00DE0873">
        <w:rPr>
          <w:color w:val="FF0000"/>
        </w:rPr>
        <w:t xml:space="preserve"> </w:t>
      </w:r>
      <w:r w:rsidRPr="00DE0873">
        <w:rPr>
          <w:color w:val="FF0000"/>
        </w:rPr>
        <w:tab/>
        <w:t xml:space="preserve"> </w:t>
      </w:r>
    </w:p>
    <w:p w14:paraId="06C43ECC" w14:textId="32802DDB" w:rsidR="005C29D5" w:rsidRPr="00CC37C0" w:rsidRDefault="00B57453" w:rsidP="00CC37C0">
      <w:pPr>
        <w:pStyle w:val="Odstavecseseznamem"/>
        <w:numPr>
          <w:ilvl w:val="0"/>
          <w:numId w:val="20"/>
        </w:numPr>
        <w:ind w:right="56"/>
      </w:pPr>
      <w:r w:rsidRPr="00CC37C0">
        <w:t xml:space="preserve">Povinností auditora je na základě provedených testů vyjádřit svůj názor na účetní závěrku a výroční zprávu. </w:t>
      </w:r>
    </w:p>
    <w:p w14:paraId="31A9DF5E" w14:textId="77777777" w:rsidR="005C29D5" w:rsidRPr="00DE0873" w:rsidRDefault="00B57453">
      <w:pPr>
        <w:spacing w:after="19" w:line="259" w:lineRule="auto"/>
        <w:ind w:left="0" w:right="0" w:firstLine="0"/>
        <w:jc w:val="left"/>
        <w:rPr>
          <w:color w:val="FF0000"/>
        </w:rPr>
      </w:pPr>
      <w:r w:rsidRPr="00DE0873">
        <w:rPr>
          <w:color w:val="FF0000"/>
        </w:rPr>
        <w:t xml:space="preserve"> </w:t>
      </w:r>
    </w:p>
    <w:p w14:paraId="5CEAE905" w14:textId="234706CA" w:rsidR="005C29D5" w:rsidRPr="00684BC9" w:rsidRDefault="00B57453" w:rsidP="00684BC9">
      <w:pPr>
        <w:pStyle w:val="Odstavecseseznamem"/>
        <w:numPr>
          <w:ilvl w:val="0"/>
          <w:numId w:val="20"/>
        </w:numPr>
        <w:ind w:right="56"/>
      </w:pPr>
      <w:r w:rsidRPr="00684BC9">
        <w:t>Je povinností auditora navrhnout a provést testy tak, aby v rozumné míře zaručovaly zjištění případných nesrovnalostí vzniklých nesprávně uvedenými údaji v účetních výkazech. Nezavazuje to však auditora provést detailní testy všech operací tak, aby byly zjištěny všechny nesrovnalosti, které mohou existovat.</w:t>
      </w:r>
      <w:r w:rsidR="00684BC9">
        <w:t xml:space="preserve"> </w:t>
      </w:r>
      <w:r w:rsidRPr="00684BC9">
        <w:t xml:space="preserve">Z toho vyplývá, že nelze spoléhat pouze na tento audit jako prostředek, který zjistí všechny existující nesrovnalosti v účetnictví společnosti. </w:t>
      </w:r>
    </w:p>
    <w:p w14:paraId="3AFA56C8" w14:textId="77777777" w:rsidR="005C29D5" w:rsidRPr="00DE0873" w:rsidRDefault="00B57453">
      <w:pPr>
        <w:spacing w:after="18" w:line="259" w:lineRule="auto"/>
        <w:ind w:left="216" w:right="0" w:firstLine="0"/>
        <w:jc w:val="left"/>
        <w:rPr>
          <w:color w:val="FF0000"/>
        </w:rPr>
      </w:pPr>
      <w:r w:rsidRPr="00DE0873">
        <w:rPr>
          <w:color w:val="FF0000"/>
        </w:rPr>
        <w:t xml:space="preserve"> </w:t>
      </w:r>
    </w:p>
    <w:p w14:paraId="30E01B10" w14:textId="5EA196F7" w:rsidR="005C29D5" w:rsidRPr="0000329F" w:rsidRDefault="00B57453" w:rsidP="0000329F">
      <w:pPr>
        <w:pStyle w:val="Odstavecseseznamem"/>
        <w:numPr>
          <w:ilvl w:val="0"/>
          <w:numId w:val="20"/>
        </w:numPr>
        <w:ind w:right="56"/>
      </w:pPr>
      <w:r w:rsidRPr="0000329F">
        <w:t xml:space="preserve">Zvláštní pozornost auditora bude zaměřena na zjištění účinnosti vnitřního kontrolního systému společnosti s tím, že nedostatky v kontrolním systému, které bude považovat za významné, projedná </w:t>
      </w:r>
      <w:r w:rsidR="00C92988">
        <w:t xml:space="preserve">tyto nejprve </w:t>
      </w:r>
      <w:r w:rsidRPr="0000329F">
        <w:t xml:space="preserve">s vedením společnosti a v případě nutnosti uvede v auditorské zprávě. </w:t>
      </w:r>
    </w:p>
    <w:p w14:paraId="207AF793" w14:textId="77777777" w:rsidR="005C29D5" w:rsidRPr="00DE0873" w:rsidRDefault="00B57453">
      <w:pPr>
        <w:spacing w:after="13" w:line="259" w:lineRule="auto"/>
        <w:ind w:left="0" w:right="0" w:firstLine="0"/>
        <w:jc w:val="left"/>
        <w:rPr>
          <w:color w:val="FF0000"/>
        </w:rPr>
      </w:pPr>
      <w:r w:rsidRPr="00DE0873">
        <w:rPr>
          <w:color w:val="FF0000"/>
        </w:rPr>
        <w:t xml:space="preserve"> </w:t>
      </w:r>
    </w:p>
    <w:p w14:paraId="2878962D" w14:textId="77777777" w:rsidR="005C29D5" w:rsidRPr="0000329F" w:rsidRDefault="00B57453" w:rsidP="0000329F">
      <w:pPr>
        <w:pStyle w:val="Odstavecseseznamem"/>
        <w:numPr>
          <w:ilvl w:val="0"/>
          <w:numId w:val="20"/>
        </w:numPr>
        <w:ind w:right="56"/>
      </w:pPr>
      <w:r w:rsidRPr="0000329F">
        <w:t xml:space="preserve">V případě, že auditor v průběhu auditu zjistí závažnější nedostatky ve vedení účetnictví nebo při zpracování výkazů, bude o takových nálezech neprodleně informovat vedení společnosti. </w:t>
      </w:r>
    </w:p>
    <w:p w14:paraId="3525F2AC" w14:textId="77777777" w:rsidR="005C29D5" w:rsidRPr="00DE0873" w:rsidRDefault="00B57453">
      <w:pPr>
        <w:spacing w:after="22" w:line="259" w:lineRule="auto"/>
        <w:ind w:left="0" w:right="0" w:firstLine="0"/>
        <w:jc w:val="left"/>
        <w:rPr>
          <w:color w:val="FF0000"/>
        </w:rPr>
      </w:pPr>
      <w:r w:rsidRPr="00DE0873">
        <w:rPr>
          <w:i/>
          <w:color w:val="FF0000"/>
        </w:rPr>
        <w:t xml:space="preserve"> </w:t>
      </w:r>
    </w:p>
    <w:p w14:paraId="0BDB7E6A" w14:textId="77777777" w:rsidR="005C29D5" w:rsidRDefault="00B57453" w:rsidP="00ED2A2C">
      <w:pPr>
        <w:pStyle w:val="Odstavecseseznamem"/>
        <w:numPr>
          <w:ilvl w:val="0"/>
          <w:numId w:val="20"/>
        </w:numPr>
        <w:ind w:right="56"/>
      </w:pPr>
      <w:r w:rsidRPr="00ED2A2C">
        <w:t xml:space="preserve">Běžné poradenství bude poskytováno podle požadavků společnosti formou konzultací při osobním kontaktu, telefonicky nebo prostřednictvím e-mailu. </w:t>
      </w:r>
    </w:p>
    <w:p w14:paraId="56A6E124" w14:textId="77777777" w:rsidR="00FA0657" w:rsidRDefault="00FA0657" w:rsidP="00FA0657">
      <w:pPr>
        <w:ind w:right="56"/>
      </w:pPr>
    </w:p>
    <w:p w14:paraId="7FE26B32" w14:textId="77777777" w:rsidR="00FA0657" w:rsidRPr="00FA0657" w:rsidRDefault="00FA0657" w:rsidP="00FA0657">
      <w:pPr>
        <w:pStyle w:val="Odstavecseseznamem"/>
        <w:numPr>
          <w:ilvl w:val="0"/>
          <w:numId w:val="20"/>
        </w:numPr>
        <w:ind w:right="56"/>
      </w:pPr>
      <w:r w:rsidRPr="00FA0657">
        <w:t xml:space="preserve">Auditor podle potřeby projedná s vedením společnosti v dostatečném předstihu harmonogram prací, podobu, rozsah a termíny předložení potřebných dokladů, písemností a vysvětlení. </w:t>
      </w:r>
    </w:p>
    <w:p w14:paraId="13BF3B39" w14:textId="77777777" w:rsidR="00080D0A" w:rsidRPr="00080D0A" w:rsidRDefault="00080D0A" w:rsidP="00080D0A">
      <w:pPr>
        <w:ind w:right="56"/>
      </w:pPr>
    </w:p>
    <w:p w14:paraId="53284B8E" w14:textId="5BDB0F41" w:rsidR="00710C2D" w:rsidRPr="00710C2D" w:rsidRDefault="00710C2D" w:rsidP="002D06C7">
      <w:pPr>
        <w:pStyle w:val="Odstavecseseznamem"/>
        <w:numPr>
          <w:ilvl w:val="0"/>
          <w:numId w:val="20"/>
        </w:numPr>
        <w:ind w:right="56"/>
      </w:pPr>
      <w:r w:rsidRPr="00710C2D">
        <w:t xml:space="preserve">Auditor se zavazuje neprodleně informovat </w:t>
      </w:r>
      <w:r w:rsidR="0059006D" w:rsidRPr="0059006D">
        <w:t>společnost</w:t>
      </w:r>
      <w:r w:rsidRPr="00710C2D">
        <w:t xml:space="preserve"> o všech skutečnostech, které by mu mohly způsobit finanční, nebo jinou újmu, o překážkách, které by mohly ohrozit termíny stanovené touto smlouvou.</w:t>
      </w:r>
    </w:p>
    <w:p w14:paraId="4BE767C4" w14:textId="77777777" w:rsidR="00710C2D" w:rsidRPr="0059006D" w:rsidRDefault="00710C2D" w:rsidP="002D06C7">
      <w:pPr>
        <w:pStyle w:val="Odstavecseseznamem"/>
        <w:numPr>
          <w:ilvl w:val="0"/>
          <w:numId w:val="20"/>
        </w:numPr>
        <w:ind w:right="56"/>
      </w:pPr>
      <w:r w:rsidRPr="00710C2D">
        <w:t xml:space="preserve">Auditor je povinen po celou dobu provádění plnění podle této smlouvy disponovat potřebnou kvalifikací. Veškeré odborné práce musí vykonávat pracovníci auditora nebo jeho poddodavatelů oprávněně se podílejících na plnění této smlouvy mající příslušnou odbornou způsobilost. </w:t>
      </w:r>
    </w:p>
    <w:p w14:paraId="39AD690B" w14:textId="77777777" w:rsidR="0059006D" w:rsidRPr="0059006D" w:rsidRDefault="0059006D" w:rsidP="0059006D">
      <w:pPr>
        <w:ind w:right="56"/>
        <w:rPr>
          <w:color w:val="FF0000"/>
        </w:rPr>
      </w:pPr>
    </w:p>
    <w:p w14:paraId="0784BA99" w14:textId="77777777" w:rsidR="00710C2D" w:rsidRPr="0059006D" w:rsidRDefault="00710C2D" w:rsidP="002D06C7">
      <w:pPr>
        <w:pStyle w:val="Odstavecseseznamem"/>
        <w:numPr>
          <w:ilvl w:val="0"/>
          <w:numId w:val="20"/>
        </w:numPr>
        <w:ind w:right="56"/>
      </w:pPr>
      <w:r w:rsidRPr="00710C2D">
        <w:t>Auditor je oprávněn k výměně osob uvedených v předchozím odstavci pouze s písemným souhlasem klienta. Auditor před touto výměnou klientovi doloží, že nový pracovník má minimálně stejné zkušenosti a odbornost jako vyměňovaný pracovník a splňuje požadavky na odbornost stanovené touto smlouvou a obecně závaznými právními předpisy.</w:t>
      </w:r>
    </w:p>
    <w:p w14:paraId="1A019BE9" w14:textId="77777777" w:rsidR="0059006D" w:rsidRPr="0059006D" w:rsidRDefault="0059006D" w:rsidP="0059006D">
      <w:pPr>
        <w:ind w:right="56"/>
        <w:rPr>
          <w:color w:val="FF0000"/>
        </w:rPr>
      </w:pPr>
    </w:p>
    <w:p w14:paraId="09F744BF" w14:textId="77777777" w:rsidR="00710C2D" w:rsidRPr="0059006D" w:rsidRDefault="00710C2D" w:rsidP="002D06C7">
      <w:pPr>
        <w:pStyle w:val="Odstavecseseznamem"/>
        <w:numPr>
          <w:ilvl w:val="0"/>
          <w:numId w:val="20"/>
        </w:numPr>
        <w:ind w:right="56"/>
      </w:pPr>
      <w:r w:rsidRPr="00710C2D">
        <w:t>Auditor se zavazuje zachovávat mlčenlivost o veškerých skutečnostech týkajících se zejména zdravotní, obchodní, ekonomické či technické činnosti klienta, které se dozví v souvislosti se svojí činností na základě této smlouvy, včetně jednání před uzavřením této smlouvy, pokud tyto skutečnosti nejsou běžně veřejně dostupné. Auditor si je vědom, že se jedná o důvěrné informace a zavazuje se, že výše uvedené skutečnosti neposkytne třetím osobám, ani jich nevyužije ve svůj prospěch nebo ve prospěch třetích osob. Za důvěrné informace a předmět mlčenlivosti dle této smlouvy se považují rovněž jakékoliv osobní údaje, podoba a soukromí pacientů, zaměstnanců či jiných pracovníků klienta, se kterými se auditor v souvislosti se svou činností pro klienta dozví nebo dostane do kontaktu.</w:t>
      </w:r>
    </w:p>
    <w:p w14:paraId="07A34FF4" w14:textId="77777777" w:rsidR="0059006D" w:rsidRPr="0059006D" w:rsidRDefault="0059006D" w:rsidP="0059006D">
      <w:pPr>
        <w:ind w:right="56"/>
        <w:rPr>
          <w:color w:val="FF0000"/>
        </w:rPr>
      </w:pPr>
    </w:p>
    <w:p w14:paraId="6E14F999" w14:textId="77777777" w:rsidR="00710C2D" w:rsidRDefault="00710C2D" w:rsidP="002D06C7">
      <w:pPr>
        <w:pStyle w:val="Odstavecseseznamem"/>
        <w:numPr>
          <w:ilvl w:val="0"/>
          <w:numId w:val="20"/>
        </w:numPr>
        <w:ind w:right="56"/>
      </w:pPr>
      <w:r w:rsidRPr="00710C2D">
        <w:t>Auditor se zavazuje přijmout taková technická, personální a jiná potřebná opatření, aby nemohlo dojít k neoprávněnému nebo nahodilému přístupu k osobním údajům, k jejich změně, zničení, či ztrátě, neoprávněným přenosům, k jejich jinému neoprávněnému zpracování, jakož i k jinému zneužití osobních údajů. Auditor se dále zavazuje vydáním vlastních vnitřních předpisů, příp. prostřednictvím zvláštních smluvních ujednání, zajistit, že jeho zaměstnanci a jiné osoby podílející se na plnění ze smlouvy, budou zachovávat mlčenlivost o osobních údajích, se kterými mohli přijít nahodile do styku a o bezpečnostních opatřeních, jejichž zveřejnění by ohrozilo zabezpečení osobních údajů, a to i po skončení zaměstnání nebo příslušných prací u auditora.</w:t>
      </w:r>
    </w:p>
    <w:p w14:paraId="2CB0BFDF" w14:textId="77777777" w:rsidR="00C26635" w:rsidRPr="00710C2D" w:rsidRDefault="00C26635" w:rsidP="00C26635">
      <w:pPr>
        <w:ind w:right="56"/>
      </w:pPr>
    </w:p>
    <w:p w14:paraId="35B854D9" w14:textId="77777777" w:rsidR="00710C2D" w:rsidRPr="00C26635" w:rsidRDefault="00710C2D" w:rsidP="002D06C7">
      <w:pPr>
        <w:pStyle w:val="Odstavecseseznamem"/>
        <w:numPr>
          <w:ilvl w:val="0"/>
          <w:numId w:val="20"/>
        </w:numPr>
        <w:ind w:right="56"/>
        <w:rPr>
          <w:color w:val="auto"/>
        </w:rPr>
      </w:pPr>
      <w:r w:rsidRPr="00710C2D">
        <w:rPr>
          <w:color w:val="auto"/>
        </w:rPr>
        <w:t xml:space="preserve">Sjednané činnosti může auditor zařídit prostřednictvím poddodavatele, a to s předchozím souhlasem klienta. Auditor však odpovídá, jako by plnil sám. </w:t>
      </w:r>
    </w:p>
    <w:p w14:paraId="5E7B7F97" w14:textId="77777777" w:rsidR="00C26635" w:rsidRPr="00C26635" w:rsidRDefault="00C26635" w:rsidP="00C26635">
      <w:pPr>
        <w:ind w:right="56"/>
        <w:rPr>
          <w:color w:val="auto"/>
        </w:rPr>
      </w:pPr>
    </w:p>
    <w:p w14:paraId="7B9BE2D1" w14:textId="77777777" w:rsidR="00710C2D" w:rsidRPr="00C26635" w:rsidRDefault="00710C2D" w:rsidP="002D06C7">
      <w:pPr>
        <w:pStyle w:val="Odstavecseseznamem"/>
        <w:numPr>
          <w:ilvl w:val="0"/>
          <w:numId w:val="20"/>
        </w:numPr>
        <w:ind w:right="56"/>
        <w:rPr>
          <w:color w:val="auto"/>
        </w:rPr>
      </w:pPr>
      <w:r w:rsidRPr="00710C2D">
        <w:rPr>
          <w:color w:val="auto"/>
        </w:rPr>
        <w:t xml:space="preserve">Auditor je oprávněn změnit poddodavatele, pomocí něhož prokázal část splnění kvalifikace v rámci veřejné zakázky jen z vážných objektivních důvodů a s předchozím písemným souhlasem klienta, přičemž nový poddodavatel musí disponovat kvalifikací ve stejném či větším rozsahu, který původní poddodavatel prokázal za auditora. Klient nesmí souhlas se změnou poddodavatele bez objektivních důvodů odmítnout, pokud mu budou příslušné doklady v jím stanovené lhůtě předloženy. </w:t>
      </w:r>
    </w:p>
    <w:p w14:paraId="1A7F4EE3" w14:textId="77777777" w:rsidR="00C26635" w:rsidRPr="00C26635" w:rsidRDefault="00C26635" w:rsidP="00C26635">
      <w:pPr>
        <w:ind w:right="56"/>
        <w:rPr>
          <w:color w:val="FF0000"/>
        </w:rPr>
      </w:pPr>
    </w:p>
    <w:p w14:paraId="28AF3C0C" w14:textId="6577F316" w:rsidR="00710C2D" w:rsidRPr="00B061EA" w:rsidRDefault="00710C2D" w:rsidP="002D06C7">
      <w:pPr>
        <w:pStyle w:val="Odstavecseseznamem"/>
        <w:numPr>
          <w:ilvl w:val="0"/>
          <w:numId w:val="20"/>
        </w:numPr>
        <w:ind w:right="56"/>
        <w:rPr>
          <w:color w:val="auto"/>
        </w:rPr>
      </w:pPr>
      <w:r w:rsidRPr="00710C2D">
        <w:rPr>
          <w:color w:val="auto"/>
        </w:rPr>
        <w:t xml:space="preserve">Auditor má právo zúčastnit se jednání statutárního orgánu </w:t>
      </w:r>
      <w:r w:rsidR="00B061EA">
        <w:rPr>
          <w:color w:val="auto"/>
        </w:rPr>
        <w:t>společnosti</w:t>
      </w:r>
      <w:r w:rsidRPr="00710C2D">
        <w:rPr>
          <w:color w:val="auto"/>
        </w:rPr>
        <w:t xml:space="preserve">, na kterých bude projednávána Zpráva auditora. </w:t>
      </w:r>
      <w:r w:rsidR="00B061EA">
        <w:rPr>
          <w:color w:val="auto"/>
        </w:rPr>
        <w:t>Společnost</w:t>
      </w:r>
      <w:r w:rsidRPr="00710C2D">
        <w:rPr>
          <w:color w:val="auto"/>
        </w:rPr>
        <w:t xml:space="preserve"> je povin</w:t>
      </w:r>
      <w:r w:rsidR="000D776A">
        <w:rPr>
          <w:color w:val="auto"/>
        </w:rPr>
        <w:t xml:space="preserve">na </w:t>
      </w:r>
      <w:r w:rsidRPr="00710C2D">
        <w:rPr>
          <w:color w:val="auto"/>
        </w:rPr>
        <w:t>auditora na taková jednání přizvat.</w:t>
      </w:r>
    </w:p>
    <w:p w14:paraId="6EA8854D" w14:textId="77777777" w:rsidR="008F6F53" w:rsidRPr="00B061EA" w:rsidRDefault="008F6F53" w:rsidP="00B061EA">
      <w:pPr>
        <w:ind w:right="56"/>
        <w:rPr>
          <w:color w:val="FF0000"/>
        </w:rPr>
      </w:pPr>
    </w:p>
    <w:p w14:paraId="79925EBA" w14:textId="7ED6E0A9" w:rsidR="00710C2D" w:rsidRPr="00710C2D" w:rsidRDefault="00710C2D" w:rsidP="002D06C7">
      <w:pPr>
        <w:pStyle w:val="Odstavecseseznamem"/>
        <w:numPr>
          <w:ilvl w:val="0"/>
          <w:numId w:val="20"/>
        </w:numPr>
        <w:ind w:right="56"/>
        <w:rPr>
          <w:color w:val="auto"/>
        </w:rPr>
      </w:pPr>
      <w:r w:rsidRPr="00710C2D">
        <w:rPr>
          <w:color w:val="auto"/>
        </w:rPr>
        <w:t xml:space="preserve">Poruší-li auditor své povinnosti dle této smlouvy, je </w:t>
      </w:r>
      <w:r w:rsidR="000D776A">
        <w:rPr>
          <w:color w:val="auto"/>
        </w:rPr>
        <w:t>společnost</w:t>
      </w:r>
      <w:r w:rsidRPr="00710C2D">
        <w:rPr>
          <w:color w:val="auto"/>
        </w:rPr>
        <w:t xml:space="preserve"> oprávněn</w:t>
      </w:r>
      <w:r w:rsidR="000D776A">
        <w:rPr>
          <w:color w:val="auto"/>
        </w:rPr>
        <w:t>a</w:t>
      </w:r>
      <w:r w:rsidRPr="00710C2D">
        <w:rPr>
          <w:color w:val="auto"/>
        </w:rPr>
        <w:t xml:space="preserve"> požadovat náhradu vzniklé škody v souladu s § 2913 občanského zákoníku. Za porušení povinnosti auditora se však nepovažuje, jestliže činnosti nejsou provedeny řádně nebo včas pro důvody na straně </w:t>
      </w:r>
      <w:r w:rsidR="000D776A">
        <w:rPr>
          <w:color w:val="auto"/>
        </w:rPr>
        <w:t>společnosti</w:t>
      </w:r>
      <w:r w:rsidRPr="00710C2D">
        <w:rPr>
          <w:color w:val="auto"/>
        </w:rPr>
        <w:t xml:space="preserve">, zejm. neposkytne-li </w:t>
      </w:r>
      <w:r w:rsidR="000D776A">
        <w:rPr>
          <w:color w:val="auto"/>
        </w:rPr>
        <w:t>společnost</w:t>
      </w:r>
      <w:r w:rsidRPr="00710C2D">
        <w:rPr>
          <w:color w:val="auto"/>
        </w:rPr>
        <w:t xml:space="preserve"> na výzvu auditora potřebnou součinnost.</w:t>
      </w:r>
    </w:p>
    <w:p w14:paraId="7E8D5862" w14:textId="7F491042" w:rsidR="005C29D5" w:rsidRDefault="005C29D5">
      <w:pPr>
        <w:spacing w:after="0" w:line="259" w:lineRule="auto"/>
        <w:ind w:left="0" w:right="0" w:firstLine="0"/>
        <w:jc w:val="left"/>
        <w:rPr>
          <w:i/>
          <w:color w:val="FF0000"/>
        </w:rPr>
      </w:pPr>
    </w:p>
    <w:p w14:paraId="0F84AA6E" w14:textId="77777777" w:rsidR="005C29D5" w:rsidRPr="009F3825" w:rsidRDefault="00B57453" w:rsidP="005D17C4">
      <w:pPr>
        <w:ind w:left="0" w:right="56" w:firstLine="0"/>
        <w:rPr>
          <w:b/>
          <w:bCs/>
          <w:u w:val="single"/>
        </w:rPr>
      </w:pPr>
      <w:r w:rsidRPr="009F3825">
        <w:rPr>
          <w:b/>
          <w:bCs/>
          <w:u w:val="single"/>
        </w:rPr>
        <w:t xml:space="preserve">Povinnosti společnosti </w:t>
      </w:r>
    </w:p>
    <w:p w14:paraId="6F8AF721" w14:textId="77777777" w:rsidR="005C29D5" w:rsidRPr="00DE0873" w:rsidRDefault="00B57453">
      <w:pPr>
        <w:spacing w:after="0" w:line="259" w:lineRule="auto"/>
        <w:ind w:left="0" w:right="0" w:firstLine="0"/>
        <w:jc w:val="left"/>
        <w:rPr>
          <w:color w:val="FF0000"/>
        </w:rPr>
      </w:pPr>
      <w:r w:rsidRPr="00DE0873">
        <w:rPr>
          <w:color w:val="FF0000"/>
        </w:rPr>
        <w:t xml:space="preserve"> </w:t>
      </w:r>
    </w:p>
    <w:p w14:paraId="41379D88" w14:textId="77777777" w:rsidR="005C29D5" w:rsidRPr="005D17C4" w:rsidRDefault="00B57453" w:rsidP="005D17C4">
      <w:pPr>
        <w:pStyle w:val="Odstavecseseznamem"/>
        <w:numPr>
          <w:ilvl w:val="0"/>
          <w:numId w:val="21"/>
        </w:numPr>
        <w:ind w:right="56"/>
      </w:pPr>
      <w:r w:rsidRPr="005D17C4">
        <w:t xml:space="preserve">Povinností vedení společnosti je vést správné, pravdivé a úplné účetnictví a zpracovat účetní závěrku tak, aby věrně odrážela stav majetku a závazků, vlastní kapitál, finanční situaci a výsledek hospodaření. Společnost uznává svou odpovědnost za vnitřní kontrolní systém, který je podle vedení společnosti nutný pro sestavení účetní závěrky, která neobsahuje materiální nesprávnost způsobenou podvodem nebo chybou. Vedení společnosti je také odpovědné za provádění vnitřní kontroly, výběr a aplikaci účetních metod a ochranu majetku společnosti. </w:t>
      </w:r>
    </w:p>
    <w:p w14:paraId="0DA33DA8" w14:textId="77777777" w:rsidR="005C29D5" w:rsidRPr="00DE0873" w:rsidRDefault="00B57453">
      <w:pPr>
        <w:spacing w:after="15" w:line="259" w:lineRule="auto"/>
        <w:ind w:left="0" w:right="0" w:firstLine="0"/>
        <w:jc w:val="left"/>
        <w:rPr>
          <w:color w:val="FF0000"/>
        </w:rPr>
      </w:pPr>
      <w:r w:rsidRPr="00DE0873">
        <w:rPr>
          <w:color w:val="FF0000"/>
        </w:rPr>
        <w:lastRenderedPageBreak/>
        <w:t xml:space="preserve"> </w:t>
      </w:r>
    </w:p>
    <w:p w14:paraId="4A8101F0" w14:textId="77777777" w:rsidR="005C29D5" w:rsidRPr="005D17C4" w:rsidRDefault="00B57453" w:rsidP="005D17C4">
      <w:pPr>
        <w:pStyle w:val="Odstavecseseznamem"/>
        <w:numPr>
          <w:ilvl w:val="0"/>
          <w:numId w:val="21"/>
        </w:numPr>
        <w:ind w:right="56"/>
      </w:pPr>
      <w:r w:rsidRPr="005D17C4">
        <w:t xml:space="preserve">Společnost se zavazuje zajistit auditorovi přístup k účetním knihám, účtům a dokumentům společnosti za jakékoli časové období a v požadovaném čase, rozsahu a podrobnosti, a to současně s informacemi a vysvětleními od zodpovědných pracovníků společnosti, o kterých auditor usoudí, že jsou pro prováděné ověření významné. </w:t>
      </w:r>
    </w:p>
    <w:p w14:paraId="52343EF6" w14:textId="77777777" w:rsidR="005C29D5" w:rsidRPr="00DE0873" w:rsidRDefault="00B57453">
      <w:pPr>
        <w:spacing w:after="0" w:line="259" w:lineRule="auto"/>
        <w:ind w:left="0" w:right="0" w:firstLine="0"/>
        <w:jc w:val="left"/>
        <w:rPr>
          <w:color w:val="FF0000"/>
        </w:rPr>
      </w:pPr>
      <w:r w:rsidRPr="00DE0873">
        <w:rPr>
          <w:color w:val="FF0000"/>
        </w:rPr>
        <w:t xml:space="preserve"> </w:t>
      </w:r>
    </w:p>
    <w:p w14:paraId="396036FD" w14:textId="2350D8F7" w:rsidR="005C29D5" w:rsidRPr="005D17C4" w:rsidRDefault="009D2FA8" w:rsidP="005D17C4">
      <w:pPr>
        <w:pStyle w:val="Odstavecseseznamem"/>
        <w:numPr>
          <w:ilvl w:val="0"/>
          <w:numId w:val="21"/>
        </w:numPr>
        <w:ind w:right="56"/>
      </w:pPr>
      <w:r>
        <w:t>Společnost</w:t>
      </w:r>
      <w:r w:rsidR="00B57453" w:rsidRPr="005D17C4">
        <w:t xml:space="preserve"> umožní účast auditorů při provádění fyzických inventur majetku společnosti a minimálně jeden měsíc před datem konání projedná s auditorem způsob a dobu provádění inventur. V případě, že auditorům nebude umožněna účast na inventurách nebo v případě snížené průkaznosti inventur, má auditor právo vyjádřit ve svém výroku omezení rozsahu prací, co se týče ověření fyzické existence majetku. </w:t>
      </w:r>
    </w:p>
    <w:p w14:paraId="3B2A56A9" w14:textId="77777777" w:rsidR="005C29D5" w:rsidRDefault="00B57453">
      <w:pPr>
        <w:spacing w:after="0" w:line="259" w:lineRule="auto"/>
        <w:ind w:left="0" w:right="0" w:firstLine="0"/>
        <w:jc w:val="left"/>
        <w:rPr>
          <w:color w:val="FF0000"/>
        </w:rPr>
      </w:pPr>
      <w:r w:rsidRPr="00DE0873">
        <w:rPr>
          <w:color w:val="FF0000"/>
        </w:rPr>
        <w:t xml:space="preserve"> </w:t>
      </w:r>
    </w:p>
    <w:p w14:paraId="3F067652" w14:textId="61CA5671" w:rsidR="00CD3DBC" w:rsidRPr="00CD3DBC" w:rsidRDefault="00CD3DBC" w:rsidP="00CD3DBC">
      <w:pPr>
        <w:pStyle w:val="Odstavecseseznamem"/>
        <w:numPr>
          <w:ilvl w:val="0"/>
          <w:numId w:val="21"/>
        </w:numPr>
        <w:ind w:right="56"/>
      </w:pPr>
      <w:r w:rsidRPr="005D17C4">
        <w:t xml:space="preserve">Společnost </w:t>
      </w:r>
      <w:r w:rsidRPr="00CD3DBC">
        <w:t xml:space="preserve">podpisem smlouvy potvrzuje, že v souladu s ustanovením § 17 </w:t>
      </w:r>
      <w:r w:rsidR="00D70BE8" w:rsidRPr="00D70BE8">
        <w:t>Záko</w:t>
      </w:r>
      <w:r w:rsidR="00D70BE8">
        <w:t>na</w:t>
      </w:r>
      <w:r w:rsidR="00D70BE8" w:rsidRPr="00D70BE8">
        <w:t xml:space="preserve"> č. 93/2009 Sb. </w:t>
      </w:r>
      <w:r w:rsidR="00C62516">
        <w:br/>
      </w:r>
      <w:r w:rsidR="006F5D98">
        <w:t>o</w:t>
      </w:r>
      <w:r w:rsidR="00D70BE8" w:rsidRPr="00D70BE8">
        <w:t xml:space="preserve"> auditorech</w:t>
      </w:r>
      <w:r w:rsidRPr="00CD3DBC">
        <w:t>, určil auditora jeho nejvyšší orgán.</w:t>
      </w:r>
    </w:p>
    <w:p w14:paraId="7B473C89" w14:textId="77777777" w:rsidR="00CD3DBC" w:rsidRDefault="00CD3DBC">
      <w:pPr>
        <w:spacing w:after="0" w:line="259" w:lineRule="auto"/>
        <w:ind w:left="0" w:right="0" w:firstLine="0"/>
        <w:jc w:val="left"/>
        <w:rPr>
          <w:color w:val="FF0000"/>
        </w:rPr>
      </w:pPr>
    </w:p>
    <w:p w14:paraId="13E6E8C3" w14:textId="0C942E14" w:rsidR="00CD3DBC" w:rsidRPr="008F6F53" w:rsidRDefault="008F6F53" w:rsidP="008F6F53">
      <w:pPr>
        <w:pStyle w:val="Odstavecseseznamem"/>
        <w:numPr>
          <w:ilvl w:val="0"/>
          <w:numId w:val="21"/>
        </w:numPr>
        <w:ind w:right="56"/>
      </w:pPr>
      <w:r>
        <w:t>Společnost</w:t>
      </w:r>
      <w:r w:rsidR="00035003">
        <w:t xml:space="preserve"> </w:t>
      </w:r>
      <w:r w:rsidRPr="008F6F53">
        <w:t>je povin</w:t>
      </w:r>
      <w:r w:rsidR="00035003">
        <w:t xml:space="preserve">na </w:t>
      </w:r>
      <w:r w:rsidRPr="008F6F53">
        <w:t>pozvat auditora k závěrečnému projednání výsledku inventur jako celku. Auditor má právo na předložení inventarizační zápisů z inventarizace majetku a závazků klienta.</w:t>
      </w:r>
    </w:p>
    <w:p w14:paraId="5EA9F0EC" w14:textId="77777777" w:rsidR="00CD3DBC" w:rsidRDefault="00CD3DBC">
      <w:pPr>
        <w:spacing w:after="0" w:line="259" w:lineRule="auto"/>
        <w:ind w:left="0" w:right="0" w:firstLine="0"/>
        <w:jc w:val="left"/>
        <w:rPr>
          <w:color w:val="FF0000"/>
        </w:rPr>
      </w:pPr>
    </w:p>
    <w:p w14:paraId="4087D674" w14:textId="1FF17E4F" w:rsidR="00C62516" w:rsidRPr="00710C2D" w:rsidRDefault="009D2FA8" w:rsidP="00C62516">
      <w:pPr>
        <w:pStyle w:val="Odstavecseseznamem"/>
        <w:numPr>
          <w:ilvl w:val="0"/>
          <w:numId w:val="21"/>
        </w:numPr>
        <w:ind w:right="56"/>
      </w:pPr>
      <w:r>
        <w:t>Společnost</w:t>
      </w:r>
      <w:r w:rsidR="00C62516" w:rsidRPr="00710C2D">
        <w:t xml:space="preserve"> je oprávněn</w:t>
      </w:r>
      <w:r>
        <w:t>a</w:t>
      </w:r>
      <w:r w:rsidR="00C62516" w:rsidRPr="00710C2D">
        <w:t xml:space="preserve"> kontrolovat plnění závazků vyplývajících z této smlouvy auditorem. Zjistí-li klient, že auditor porušuje svou povinnost, může požadovat, aby auditor provedl nápravu. Jestliže tak auditor neučiní </w:t>
      </w:r>
      <w:r>
        <w:t xml:space="preserve">společností </w:t>
      </w:r>
      <w:r w:rsidR="00C62516" w:rsidRPr="00710C2D">
        <w:t>stanovené dodatečné přiměřené lhůtě, jedná se o podstatné porušení smlouvy ve smyslu § 2002 občanského zákoníku.</w:t>
      </w:r>
    </w:p>
    <w:p w14:paraId="011D19A9" w14:textId="77777777" w:rsidR="00CD3DBC" w:rsidRDefault="00CD3DBC">
      <w:pPr>
        <w:spacing w:after="0" w:line="259" w:lineRule="auto"/>
        <w:ind w:left="0" w:right="0" w:firstLine="0"/>
        <w:jc w:val="left"/>
        <w:rPr>
          <w:color w:val="FF0000"/>
        </w:rPr>
      </w:pPr>
    </w:p>
    <w:p w14:paraId="624B678F" w14:textId="77E3DAF9" w:rsidR="005C29D5" w:rsidRPr="005D17C4" w:rsidRDefault="00B57453" w:rsidP="005D17C4">
      <w:pPr>
        <w:pStyle w:val="Odstavecseseznamem"/>
        <w:numPr>
          <w:ilvl w:val="0"/>
          <w:numId w:val="21"/>
        </w:numPr>
        <w:ind w:right="56"/>
      </w:pPr>
      <w:r w:rsidRPr="005D17C4">
        <w:t xml:space="preserve">Společnost zajistí pro auditora volný přístup do veškerých prostor a k veškerým aktivům společnosti k ověření fyzické existence účetně vykazovaných hodnot, které jsou předmětem kontroly. </w:t>
      </w:r>
      <w:r w:rsidR="00C92988">
        <w:t>Společnost je oprávněna učinit taková opatření, která jsou nezbytná za účelem splnění její povinnosti mlčenlivosti dle zákona č. 372/2011 Sb., o zdravotních službách a podmínkách jejich poskytování.</w:t>
      </w:r>
      <w:r w:rsidRPr="005D17C4">
        <w:t xml:space="preserve"> </w:t>
      </w:r>
    </w:p>
    <w:p w14:paraId="01D0D4CF" w14:textId="77777777" w:rsidR="005C29D5" w:rsidRPr="00DE0873" w:rsidRDefault="00B57453">
      <w:pPr>
        <w:spacing w:after="19" w:line="259" w:lineRule="auto"/>
        <w:ind w:left="0" w:right="0" w:firstLine="0"/>
        <w:jc w:val="left"/>
        <w:rPr>
          <w:color w:val="FF0000"/>
        </w:rPr>
      </w:pPr>
      <w:r w:rsidRPr="00DE0873">
        <w:rPr>
          <w:color w:val="FF0000"/>
        </w:rPr>
        <w:t xml:space="preserve"> </w:t>
      </w:r>
    </w:p>
    <w:p w14:paraId="4380C657" w14:textId="391A60FF" w:rsidR="005C29D5" w:rsidRPr="005D17C4" w:rsidRDefault="00B57453" w:rsidP="005D17C4">
      <w:pPr>
        <w:pStyle w:val="Odstavecseseznamem"/>
        <w:numPr>
          <w:ilvl w:val="0"/>
          <w:numId w:val="21"/>
        </w:numPr>
        <w:ind w:right="56"/>
      </w:pPr>
      <w:r w:rsidRPr="005D17C4">
        <w:t xml:space="preserve">Auditor má právo požadovat vysvětlení od statutárního orgánu, či od kompetentních osob, a to </w:t>
      </w:r>
      <w:r w:rsidR="005D17C4">
        <w:br/>
      </w:r>
      <w:r w:rsidRPr="005D17C4">
        <w:t xml:space="preserve">i v písemné formě a podepsané odpovědným pracovníkem, pokud to, podle jeho názoru, povaha problému vyžaduje. Společnost předloží auditorovi všechny významné smlouvy, podklady </w:t>
      </w:r>
      <w:r w:rsidR="005D17C4">
        <w:br/>
      </w:r>
      <w:r w:rsidRPr="005D17C4">
        <w:t xml:space="preserve">k zárukám, garancím a zajištění vlastního i cizího majetku v souvislosti s podnikáním společnosti. Auditor je oprávněn požadovat od statutárního orgánu prohlášení statutárního orgánu k účetní závěrce ve smyslu mezinárodního auditorského standardu ISA 580. Auditor si vyhrazuje právo na předložení všech listin, podkladů a vysvětlení k účetní závěrce, účetnictví a hospodaření společnosti, o které </w:t>
      </w:r>
      <w:r w:rsidR="003233F3">
        <w:br/>
      </w:r>
      <w:r w:rsidRPr="005D17C4">
        <w:t xml:space="preserve">v průběhu auditu požádá, i když nejsou v této smlouvě tyto dokumenty výslovně uvedeny. </w:t>
      </w:r>
    </w:p>
    <w:p w14:paraId="0695F570" w14:textId="26E70C69" w:rsidR="005C29D5" w:rsidRDefault="00B57453" w:rsidP="009F3825">
      <w:pPr>
        <w:spacing w:after="16" w:line="259" w:lineRule="auto"/>
        <w:ind w:left="0" w:right="0" w:firstLine="0"/>
        <w:jc w:val="left"/>
        <w:rPr>
          <w:color w:val="FF0000"/>
        </w:rPr>
      </w:pPr>
      <w:r w:rsidRPr="00DE0873">
        <w:rPr>
          <w:color w:val="FF0000"/>
        </w:rPr>
        <w:t xml:space="preserve"> </w:t>
      </w:r>
    </w:p>
    <w:p w14:paraId="432EE719" w14:textId="5294D179" w:rsidR="00850826" w:rsidRDefault="00C62516" w:rsidP="00850826">
      <w:pPr>
        <w:pStyle w:val="Odstavecseseznamem"/>
        <w:numPr>
          <w:ilvl w:val="0"/>
          <w:numId w:val="21"/>
        </w:numPr>
        <w:ind w:right="56"/>
      </w:pPr>
      <w:r w:rsidRPr="005D17C4">
        <w:t xml:space="preserve">Společnost </w:t>
      </w:r>
      <w:r w:rsidR="00850826" w:rsidRPr="00850826">
        <w:t>je povinen předložit auditorovi k ověření návrh Výroční zprávy klienta, tj. definitivní verzi Výroční zprávy před jejím publikováním. Auditor je povinen údaje ve Výroční zprávě ověřit.</w:t>
      </w:r>
    </w:p>
    <w:p w14:paraId="16480119" w14:textId="77777777" w:rsidR="003A3517" w:rsidRPr="00850826" w:rsidRDefault="003A3517" w:rsidP="003A3517">
      <w:pPr>
        <w:ind w:right="56"/>
      </w:pPr>
    </w:p>
    <w:p w14:paraId="55EE0B38" w14:textId="2E4F5901" w:rsidR="00850826" w:rsidRPr="003A3517" w:rsidRDefault="00C62516" w:rsidP="003A3517">
      <w:pPr>
        <w:pStyle w:val="Odstavecseseznamem"/>
        <w:numPr>
          <w:ilvl w:val="0"/>
          <w:numId w:val="21"/>
        </w:numPr>
        <w:ind w:right="56"/>
      </w:pPr>
      <w:r w:rsidRPr="005D17C4">
        <w:t xml:space="preserve">Společnost </w:t>
      </w:r>
      <w:r w:rsidR="00850826" w:rsidRPr="003A3517">
        <w:t>je povinen auditora informovat o všech významných událostech, ke kterým došlo mezi rozhodným dnem a okamžikem sestavení účetní závěrky a mezi okamžikem sestavení účetní závěrky a jejím zveřejněním.</w:t>
      </w:r>
    </w:p>
    <w:p w14:paraId="0715C272" w14:textId="77777777" w:rsidR="00850826" w:rsidRDefault="00850826" w:rsidP="009F3825">
      <w:pPr>
        <w:spacing w:after="16" w:line="259" w:lineRule="auto"/>
        <w:ind w:left="0" w:right="0" w:firstLine="0"/>
        <w:jc w:val="left"/>
        <w:rPr>
          <w:color w:val="FF0000"/>
        </w:rPr>
      </w:pPr>
    </w:p>
    <w:p w14:paraId="36EA1F59" w14:textId="73A514DE" w:rsidR="005C29D5" w:rsidRDefault="00C62516" w:rsidP="009F3825">
      <w:pPr>
        <w:pStyle w:val="Odstavecseseznamem"/>
        <w:numPr>
          <w:ilvl w:val="0"/>
          <w:numId w:val="21"/>
        </w:numPr>
        <w:ind w:right="56"/>
      </w:pPr>
      <w:r w:rsidRPr="005D17C4">
        <w:t xml:space="preserve">Společnost </w:t>
      </w:r>
      <w:r w:rsidR="00B57453" w:rsidRPr="009F3825">
        <w:t xml:space="preserve">zajistí pro auditora odpovídající prostory, včetně materiálního zabezpečení nutného pro provedení prověrky. </w:t>
      </w:r>
    </w:p>
    <w:p w14:paraId="5A42E730" w14:textId="77777777" w:rsidR="009F3825" w:rsidRPr="009F3825" w:rsidRDefault="009F3825" w:rsidP="009F3825">
      <w:pPr>
        <w:ind w:right="56"/>
      </w:pPr>
    </w:p>
    <w:p w14:paraId="6D0AAC06" w14:textId="76D0373A" w:rsidR="005C29D5" w:rsidRPr="009F3825" w:rsidRDefault="00C62516" w:rsidP="009F3825">
      <w:pPr>
        <w:pStyle w:val="Odstavecseseznamem"/>
        <w:numPr>
          <w:ilvl w:val="0"/>
          <w:numId w:val="21"/>
        </w:numPr>
        <w:ind w:right="56"/>
      </w:pPr>
      <w:r w:rsidRPr="005D17C4">
        <w:t xml:space="preserve">Společnost </w:t>
      </w:r>
      <w:r w:rsidR="00B57453" w:rsidRPr="009F3825">
        <w:t xml:space="preserve">seznámí s harmonogramem auditorských prací odpovědné pracovníky a zajistí tak jejich potřebnou součinnost pro včasné a bezproblémové provedení prověrky.  </w:t>
      </w:r>
    </w:p>
    <w:p w14:paraId="4D766215" w14:textId="77777777" w:rsidR="005C29D5" w:rsidRPr="00DE0873" w:rsidRDefault="00B57453">
      <w:pPr>
        <w:spacing w:after="18" w:line="259" w:lineRule="auto"/>
        <w:ind w:left="0" w:right="0" w:firstLine="0"/>
        <w:jc w:val="left"/>
        <w:rPr>
          <w:color w:val="FF0000"/>
        </w:rPr>
      </w:pPr>
      <w:r w:rsidRPr="00DE0873">
        <w:rPr>
          <w:color w:val="FF0000"/>
        </w:rPr>
        <w:t xml:space="preserve"> </w:t>
      </w:r>
    </w:p>
    <w:p w14:paraId="519D9BDD" w14:textId="77777777" w:rsidR="005C29D5" w:rsidRPr="009F3825" w:rsidRDefault="00B57453" w:rsidP="009F3825">
      <w:pPr>
        <w:ind w:left="0" w:right="56" w:firstLine="0"/>
        <w:rPr>
          <w:b/>
          <w:bCs/>
          <w:u w:val="single"/>
        </w:rPr>
      </w:pPr>
      <w:r w:rsidRPr="009F3825">
        <w:rPr>
          <w:b/>
          <w:bCs/>
          <w:u w:val="single"/>
        </w:rPr>
        <w:lastRenderedPageBreak/>
        <w:t xml:space="preserve">Závěrečné zprávy </w:t>
      </w:r>
    </w:p>
    <w:p w14:paraId="26715E21" w14:textId="77777777" w:rsidR="005C29D5" w:rsidRPr="00DE0873" w:rsidRDefault="00B57453">
      <w:pPr>
        <w:spacing w:after="0" w:line="259" w:lineRule="auto"/>
        <w:ind w:left="0" w:right="0" w:firstLine="0"/>
        <w:jc w:val="left"/>
        <w:rPr>
          <w:color w:val="FF0000"/>
        </w:rPr>
      </w:pPr>
      <w:r w:rsidRPr="00DE0873">
        <w:rPr>
          <w:i/>
          <w:color w:val="FF0000"/>
        </w:rPr>
        <w:t xml:space="preserve"> </w:t>
      </w:r>
    </w:p>
    <w:p w14:paraId="6634E097" w14:textId="77777777" w:rsidR="005C29D5" w:rsidRPr="0013620E" w:rsidRDefault="00B57453" w:rsidP="0013620E">
      <w:pPr>
        <w:pStyle w:val="Odstavecseseznamem"/>
        <w:numPr>
          <w:ilvl w:val="0"/>
          <w:numId w:val="22"/>
        </w:numPr>
        <w:ind w:right="56"/>
      </w:pPr>
      <w:r w:rsidRPr="0013620E">
        <w:t xml:space="preserve">Auditor vydá závěrečnou zprávu o ověření účetní závěrky, ve které vyjádří svůj názor na účetní závěrku a na údaje uvedené ve výroční zprávě v souladu se statutárními předpisy. Zpráva auditora může být v souladu se zákonem o auditorech vydána za předpokladu, že bude auditorovi předložena účetní závěrka podepsaná statutárním orgánem společnosti. </w:t>
      </w:r>
    </w:p>
    <w:p w14:paraId="1599016F" w14:textId="77777777" w:rsidR="005C29D5" w:rsidRPr="00DE0873" w:rsidRDefault="00B57453">
      <w:pPr>
        <w:spacing w:after="0" w:line="259" w:lineRule="auto"/>
        <w:ind w:left="0" w:right="0" w:firstLine="0"/>
        <w:jc w:val="left"/>
        <w:rPr>
          <w:color w:val="FF0000"/>
        </w:rPr>
      </w:pPr>
      <w:r w:rsidRPr="00DE0873">
        <w:rPr>
          <w:color w:val="FF0000"/>
        </w:rPr>
        <w:t xml:space="preserve"> </w:t>
      </w:r>
    </w:p>
    <w:p w14:paraId="29D8CD7A" w14:textId="77777777" w:rsidR="005C29D5" w:rsidRPr="0013620E" w:rsidRDefault="00B57453" w:rsidP="0013620E">
      <w:pPr>
        <w:pStyle w:val="Odstavecseseznamem"/>
        <w:numPr>
          <w:ilvl w:val="0"/>
          <w:numId w:val="22"/>
        </w:numPr>
        <w:ind w:right="56"/>
      </w:pPr>
      <w:r w:rsidRPr="0013620E">
        <w:t xml:space="preserve">Auditor uvede v této zprávě výhrady, pokud na základě provedených testů identifikuje nesprávnosti, které mohou podstatným způsobem zkreslit údaje v účetní závěrce, pokud vnitřní kontrolní systém vykazuje významné slabiny nebo účetnictví není vedeno správně, úplně a průkazně. </w:t>
      </w:r>
    </w:p>
    <w:p w14:paraId="7D4F861A" w14:textId="77777777" w:rsidR="005C29D5" w:rsidRPr="00DE0873" w:rsidRDefault="00B57453">
      <w:pPr>
        <w:spacing w:after="0" w:line="259" w:lineRule="auto"/>
        <w:ind w:left="0" w:right="0" w:firstLine="0"/>
        <w:jc w:val="left"/>
        <w:rPr>
          <w:color w:val="FF0000"/>
        </w:rPr>
      </w:pPr>
      <w:r w:rsidRPr="00DE0873">
        <w:rPr>
          <w:color w:val="FF0000"/>
        </w:rPr>
        <w:t xml:space="preserve"> </w:t>
      </w:r>
    </w:p>
    <w:p w14:paraId="6ED889E8" w14:textId="1AB0C646" w:rsidR="005C29D5" w:rsidRPr="0013620E" w:rsidRDefault="00B57453" w:rsidP="0013620E">
      <w:pPr>
        <w:pStyle w:val="Odstavecseseznamem"/>
        <w:numPr>
          <w:ilvl w:val="0"/>
          <w:numId w:val="22"/>
        </w:numPr>
        <w:ind w:right="56"/>
      </w:pPr>
      <w:r w:rsidRPr="0013620E">
        <w:t xml:space="preserve">Auditor má právo uvést ve své zprávě také omezení rozsahu ověření, pokud nebyl schopen </w:t>
      </w:r>
      <w:r w:rsidR="0013620E">
        <w:br/>
      </w:r>
      <w:r w:rsidRPr="0013620E">
        <w:t xml:space="preserve">z objektivních důvodů nebo z viny účetní jednotky ověřit některé podstatné údaje v účetní závěrce. </w:t>
      </w:r>
    </w:p>
    <w:p w14:paraId="042F69DE" w14:textId="77777777" w:rsidR="005C29D5" w:rsidRPr="00DE0873" w:rsidRDefault="00B57453" w:rsidP="00EB251C">
      <w:pPr>
        <w:spacing w:after="0" w:line="259" w:lineRule="auto"/>
        <w:ind w:left="0" w:right="56" w:firstLine="0"/>
        <w:jc w:val="left"/>
        <w:rPr>
          <w:color w:val="FF0000"/>
        </w:rPr>
      </w:pPr>
      <w:r w:rsidRPr="00DE0873">
        <w:rPr>
          <w:color w:val="FF0000"/>
        </w:rPr>
        <w:t xml:space="preserve"> </w:t>
      </w:r>
    </w:p>
    <w:p w14:paraId="29FD225F" w14:textId="0AB318EA" w:rsidR="005C29D5" w:rsidRDefault="00B57453" w:rsidP="0013620E">
      <w:pPr>
        <w:pStyle w:val="Odstavecseseznamem"/>
        <w:numPr>
          <w:ilvl w:val="0"/>
          <w:numId w:val="22"/>
        </w:numPr>
        <w:ind w:right="56"/>
      </w:pPr>
      <w:r w:rsidRPr="0013620E">
        <w:t xml:space="preserve">Auditor je oprávněn vydat i záporný výrok, pokud jsou identifikované nesprávnosti takové povahy </w:t>
      </w:r>
      <w:r w:rsidR="0013620E">
        <w:br/>
      </w:r>
      <w:r w:rsidRPr="0013620E">
        <w:t xml:space="preserve">a rozsahu, že není možné vydat výrok s výhradou. Pokud by důsledky omezení rozsahu práce auditora byly takového rozsahu, že by auditor nebyl schopen získat potřebnou míru jistoty u převážné většiny </w:t>
      </w:r>
      <w:r>
        <w:t xml:space="preserve">významných položek účetní závěrky, odmítne auditor vydat výrok. I v tomto případě vydá auditor zprávu popisující důvody odmítnutí výroku. </w:t>
      </w:r>
    </w:p>
    <w:p w14:paraId="6F1C5D3E" w14:textId="77777777" w:rsidR="005C29D5" w:rsidRDefault="00B57453">
      <w:pPr>
        <w:spacing w:after="0" w:line="259" w:lineRule="auto"/>
        <w:ind w:left="0" w:right="425" w:firstLine="0"/>
        <w:jc w:val="center"/>
      </w:pPr>
      <w:r>
        <w:rPr>
          <w:b/>
        </w:rPr>
        <w:t xml:space="preserve"> </w:t>
      </w:r>
    </w:p>
    <w:p w14:paraId="39CDBB63" w14:textId="77777777" w:rsidR="005C29D5" w:rsidRDefault="00B57453">
      <w:pPr>
        <w:spacing w:after="0" w:line="259" w:lineRule="auto"/>
        <w:ind w:left="0" w:right="425" w:firstLine="0"/>
        <w:jc w:val="center"/>
      </w:pPr>
      <w:r>
        <w:rPr>
          <w:b/>
        </w:rPr>
        <w:t xml:space="preserve"> </w:t>
      </w:r>
    </w:p>
    <w:p w14:paraId="249A9105" w14:textId="6BDA0117" w:rsidR="005C29D5" w:rsidRPr="008E3BD1" w:rsidRDefault="005C29D5" w:rsidP="004D3C6F">
      <w:pPr>
        <w:pStyle w:val="Odstavecseseznamem"/>
        <w:numPr>
          <w:ilvl w:val="0"/>
          <w:numId w:val="16"/>
        </w:numPr>
        <w:spacing w:after="0" w:line="259" w:lineRule="auto"/>
        <w:ind w:left="284" w:right="56" w:firstLine="0"/>
        <w:jc w:val="center"/>
        <w:rPr>
          <w:b/>
          <w:bCs/>
        </w:rPr>
      </w:pPr>
    </w:p>
    <w:p w14:paraId="0633A052" w14:textId="322CBC41" w:rsidR="005C29D5" w:rsidRPr="008950D6" w:rsidRDefault="00B57453" w:rsidP="004D3C6F">
      <w:pPr>
        <w:pStyle w:val="Odstavecseseznamem"/>
        <w:spacing w:after="0" w:line="259" w:lineRule="auto"/>
        <w:ind w:left="0" w:right="56" w:firstLine="0"/>
        <w:jc w:val="center"/>
        <w:rPr>
          <w:b/>
        </w:rPr>
      </w:pPr>
      <w:r>
        <w:rPr>
          <w:b/>
        </w:rPr>
        <w:t>Zvláštní ujednání</w:t>
      </w:r>
    </w:p>
    <w:p w14:paraId="059A0AFC" w14:textId="77777777" w:rsidR="005C29D5" w:rsidRDefault="00B57453">
      <w:pPr>
        <w:spacing w:after="11" w:line="259" w:lineRule="auto"/>
        <w:ind w:left="0" w:right="425" w:firstLine="0"/>
        <w:jc w:val="center"/>
      </w:pPr>
      <w:r>
        <w:rPr>
          <w:b/>
        </w:rPr>
        <w:t xml:space="preserve"> </w:t>
      </w:r>
    </w:p>
    <w:p w14:paraId="01A42AEF" w14:textId="77777777" w:rsidR="005C29D5" w:rsidRDefault="00B57453" w:rsidP="00EB251C">
      <w:pPr>
        <w:pStyle w:val="Odstavecseseznamem"/>
        <w:numPr>
          <w:ilvl w:val="0"/>
          <w:numId w:val="7"/>
        </w:numPr>
        <w:ind w:right="56"/>
      </w:pPr>
      <w:r>
        <w:t xml:space="preserve">V případě, že auditor nebyl určen v souladu se zněním §17 zákona č. 93/2009 Sb., o auditorech, nepovažuje se tento audit za ověření účetní závěrky podle §20 zákona č. 563/1991 Sb., o účetnictví. Toto ujednání nemá vliv na výši odměny auditora. </w:t>
      </w:r>
    </w:p>
    <w:p w14:paraId="120FCDF2" w14:textId="77777777" w:rsidR="005C29D5" w:rsidRDefault="00B57453">
      <w:pPr>
        <w:spacing w:after="0" w:line="259" w:lineRule="auto"/>
        <w:ind w:left="0" w:right="0" w:firstLine="0"/>
        <w:jc w:val="left"/>
      </w:pPr>
      <w:r>
        <w:rPr>
          <w:b/>
        </w:rPr>
        <w:t xml:space="preserve"> </w:t>
      </w:r>
    </w:p>
    <w:p w14:paraId="035C7C75" w14:textId="6CA8CE6E" w:rsidR="005C29D5" w:rsidRPr="008E3BD1" w:rsidRDefault="005C29D5" w:rsidP="004D3C6F">
      <w:pPr>
        <w:pStyle w:val="Odstavecseseznamem"/>
        <w:numPr>
          <w:ilvl w:val="0"/>
          <w:numId w:val="16"/>
        </w:numPr>
        <w:spacing w:after="0" w:line="259" w:lineRule="auto"/>
        <w:ind w:left="284" w:right="56" w:firstLine="0"/>
        <w:jc w:val="center"/>
        <w:rPr>
          <w:b/>
          <w:bCs/>
        </w:rPr>
      </w:pPr>
    </w:p>
    <w:p w14:paraId="0E1F54AF" w14:textId="77777777" w:rsidR="005C29D5" w:rsidRPr="008950D6" w:rsidRDefault="00B57453" w:rsidP="008950D6">
      <w:pPr>
        <w:pStyle w:val="Odstavecseseznamem"/>
        <w:spacing w:after="0" w:line="259" w:lineRule="auto"/>
        <w:ind w:left="0" w:right="56" w:firstLine="0"/>
        <w:jc w:val="center"/>
        <w:rPr>
          <w:b/>
        </w:rPr>
      </w:pPr>
      <w:r>
        <w:rPr>
          <w:b/>
        </w:rPr>
        <w:t>Čas plnění smlouvy</w:t>
      </w:r>
      <w:r w:rsidRPr="008950D6">
        <w:rPr>
          <w:b/>
        </w:rPr>
        <w:t xml:space="preserve"> </w:t>
      </w:r>
    </w:p>
    <w:p w14:paraId="630073EF" w14:textId="77777777" w:rsidR="005C29D5" w:rsidRDefault="00B57453">
      <w:pPr>
        <w:spacing w:after="19" w:line="259" w:lineRule="auto"/>
        <w:ind w:left="0" w:right="0" w:firstLine="0"/>
        <w:jc w:val="left"/>
      </w:pPr>
      <w:r>
        <w:t xml:space="preserve"> </w:t>
      </w:r>
    </w:p>
    <w:p w14:paraId="236C7C6B" w14:textId="3723FE2C" w:rsidR="005C29D5" w:rsidRDefault="00B57453" w:rsidP="00EB251C">
      <w:pPr>
        <w:pStyle w:val="Odstavecseseznamem"/>
        <w:numPr>
          <w:ilvl w:val="0"/>
          <w:numId w:val="7"/>
        </w:numPr>
        <w:ind w:right="56"/>
      </w:pPr>
      <w:r>
        <w:t xml:space="preserve">Auditorské práce se považují za zahájené první návštěvou pracovníka auditora v sídle Společnosti </w:t>
      </w:r>
      <w:r w:rsidR="00EB251C">
        <w:br/>
      </w:r>
      <w:r>
        <w:t>a budou probíhat podle časového harmonogramu dohodnutého mezi auditorem</w:t>
      </w:r>
      <w:r w:rsidR="00EB251C">
        <w:t xml:space="preserve"> </w:t>
      </w:r>
      <w:r>
        <w:t xml:space="preserve">a společností tak, aby nejpozději do </w:t>
      </w:r>
      <w:r w:rsidRPr="00881423">
        <w:rPr>
          <w:b/>
          <w:bCs/>
        </w:rPr>
        <w:t>30.</w:t>
      </w:r>
      <w:r w:rsidR="00DE0873" w:rsidRPr="00881423">
        <w:rPr>
          <w:b/>
          <w:bCs/>
        </w:rPr>
        <w:t>4</w:t>
      </w:r>
      <w:r w:rsidRPr="00881423">
        <w:rPr>
          <w:b/>
          <w:bCs/>
        </w:rPr>
        <w:t>.</w:t>
      </w:r>
      <w:r>
        <w:t xml:space="preserve"> následujícího roku po roce, za který se audit provádí, byla vypracována auditorská zpráva, pokud se strany nedohodnou jinak. </w:t>
      </w:r>
    </w:p>
    <w:p w14:paraId="13EDD5E9" w14:textId="77777777" w:rsidR="005C29D5" w:rsidRDefault="00B57453" w:rsidP="00EB251C">
      <w:pPr>
        <w:spacing w:after="21" w:line="259" w:lineRule="auto"/>
        <w:ind w:left="0" w:right="56" w:firstLine="0"/>
        <w:jc w:val="left"/>
      </w:pPr>
      <w:r>
        <w:t xml:space="preserve"> </w:t>
      </w:r>
    </w:p>
    <w:p w14:paraId="26341899" w14:textId="497643EC" w:rsidR="005C29D5" w:rsidRDefault="00B57453" w:rsidP="00EB251C">
      <w:pPr>
        <w:pStyle w:val="Odstavecseseznamem"/>
        <w:numPr>
          <w:ilvl w:val="0"/>
          <w:numId w:val="7"/>
        </w:numPr>
        <w:ind w:right="56"/>
      </w:pPr>
      <w:r>
        <w:t xml:space="preserve">Konečná verze zpráv bude předána společnosti ve </w:t>
      </w:r>
      <w:r w:rsidR="00EB7DD2">
        <w:t xml:space="preserve">dvou písemných </w:t>
      </w:r>
      <w:r>
        <w:t xml:space="preserve">vyhotoveních v českém jazyce </w:t>
      </w:r>
      <w:r w:rsidR="00EB7DD2">
        <w:br/>
      </w:r>
      <w:r w:rsidR="00EB7DD2" w:rsidRPr="001F1A82">
        <w:t>a v jednom vyhotovení v elektronické podobě</w:t>
      </w:r>
      <w:r w:rsidR="00EB7DD2">
        <w:t xml:space="preserve">, </w:t>
      </w:r>
      <w:r>
        <w:t xml:space="preserve">po projednání auditorské zprávy se statutárním orgánem. </w:t>
      </w:r>
    </w:p>
    <w:p w14:paraId="20A7620B" w14:textId="10254DF2" w:rsidR="005C29D5" w:rsidRDefault="00B57453">
      <w:pPr>
        <w:spacing w:after="0" w:line="259" w:lineRule="auto"/>
        <w:ind w:left="0" w:right="0" w:firstLine="0"/>
        <w:jc w:val="left"/>
      </w:pPr>
      <w:r>
        <w:t xml:space="preserve">  </w:t>
      </w:r>
    </w:p>
    <w:p w14:paraId="5068F425" w14:textId="6C46905E" w:rsidR="005C29D5" w:rsidRPr="008E3BD1" w:rsidRDefault="005C29D5" w:rsidP="008E3BD1">
      <w:pPr>
        <w:pStyle w:val="Odstavecseseznamem"/>
        <w:numPr>
          <w:ilvl w:val="0"/>
          <w:numId w:val="16"/>
        </w:numPr>
        <w:spacing w:after="0" w:line="259" w:lineRule="auto"/>
        <w:ind w:left="0" w:right="56" w:firstLine="0"/>
        <w:jc w:val="center"/>
        <w:rPr>
          <w:b/>
          <w:bCs/>
        </w:rPr>
      </w:pPr>
    </w:p>
    <w:p w14:paraId="656B1977" w14:textId="568F4455" w:rsidR="005C29D5" w:rsidRPr="008950D6" w:rsidRDefault="00B57453" w:rsidP="008950D6">
      <w:pPr>
        <w:pStyle w:val="Odstavecseseznamem"/>
        <w:spacing w:after="0" w:line="259" w:lineRule="auto"/>
        <w:ind w:left="0" w:right="56" w:firstLine="0"/>
        <w:jc w:val="center"/>
        <w:rPr>
          <w:b/>
        </w:rPr>
      </w:pPr>
      <w:r>
        <w:rPr>
          <w:b/>
        </w:rPr>
        <w:t xml:space="preserve">Cena </w:t>
      </w:r>
      <w:r w:rsidR="00DF22D0" w:rsidRPr="00DF22D0">
        <w:rPr>
          <w:b/>
        </w:rPr>
        <w:t>a platební podmínky</w:t>
      </w:r>
      <w:r>
        <w:rPr>
          <w:b/>
        </w:rPr>
        <w:t xml:space="preserve"> </w:t>
      </w:r>
    </w:p>
    <w:p w14:paraId="58BCC4E4" w14:textId="77777777" w:rsidR="005C29D5" w:rsidRDefault="00B57453">
      <w:pPr>
        <w:spacing w:after="8" w:line="259" w:lineRule="auto"/>
        <w:ind w:left="0" w:right="0" w:firstLine="0"/>
        <w:jc w:val="left"/>
      </w:pPr>
      <w:r>
        <w:t xml:space="preserve"> </w:t>
      </w:r>
    </w:p>
    <w:p w14:paraId="5CDA56C9" w14:textId="4B891AF2" w:rsidR="005C29D5" w:rsidRDefault="00B57453" w:rsidP="00EB251C">
      <w:pPr>
        <w:pStyle w:val="Odstavecseseznamem"/>
        <w:numPr>
          <w:ilvl w:val="0"/>
          <w:numId w:val="9"/>
        </w:numPr>
        <w:ind w:right="56"/>
      </w:pPr>
      <w:r>
        <w:t xml:space="preserve">Mezi stranami je sjednána cena za </w:t>
      </w:r>
      <w:r w:rsidRPr="00881423">
        <w:rPr>
          <w:b/>
          <w:bCs/>
        </w:rPr>
        <w:t>audit účetní závěrky a výroční zprávy</w:t>
      </w:r>
      <w:r>
        <w:t xml:space="preserve"> ve výši </w:t>
      </w:r>
      <w:r w:rsidR="00DE0873" w:rsidRPr="00F74348">
        <w:rPr>
          <w:b/>
          <w:bCs/>
          <w:highlight w:val="yellow"/>
        </w:rPr>
        <w:t>………</w:t>
      </w:r>
      <w:proofErr w:type="gramStart"/>
      <w:r w:rsidR="00DE0873" w:rsidRPr="00F74348">
        <w:rPr>
          <w:b/>
          <w:bCs/>
          <w:highlight w:val="yellow"/>
        </w:rPr>
        <w:t>…….</w:t>
      </w:r>
      <w:proofErr w:type="gramEnd"/>
      <w:r w:rsidR="00DE0873" w:rsidRPr="00F74348">
        <w:rPr>
          <w:b/>
          <w:bCs/>
          <w:highlight w:val="yellow"/>
        </w:rPr>
        <w:t>.</w:t>
      </w:r>
      <w:r w:rsidRPr="00F74348">
        <w:rPr>
          <w:b/>
          <w:bCs/>
          <w:highlight w:val="yellow"/>
        </w:rPr>
        <w:t>,-</w:t>
      </w:r>
      <w:r>
        <w:t xml:space="preserve"> Kč bez DPH</w:t>
      </w:r>
      <w:r w:rsidR="00DF411A">
        <w:t xml:space="preserve">, </w:t>
      </w:r>
      <w:r w:rsidR="00DF411A" w:rsidRPr="009C54CD">
        <w:rPr>
          <w:highlight w:val="yellow"/>
        </w:rPr>
        <w:t>……………..</w:t>
      </w:r>
      <w:r w:rsidR="009C54CD" w:rsidRPr="009C54CD">
        <w:rPr>
          <w:highlight w:val="yellow"/>
        </w:rPr>
        <w:t>,-</w:t>
      </w:r>
      <w:r w:rsidR="009C54CD">
        <w:t>Kč vč. DPH,</w:t>
      </w:r>
      <w:r>
        <w:t xml:space="preserve"> za každé jednotlivé účetní období. Cena za povinný audit účetní závěrky a výroční zprávy zahrnuje všechny náklady auditora a není možno ji zvýšit.</w:t>
      </w:r>
      <w:r w:rsidR="007914E4" w:rsidRPr="007914E4">
        <w:t xml:space="preserve"> Výš</w:t>
      </w:r>
      <w:r w:rsidR="007914E4">
        <w:t>e</w:t>
      </w:r>
      <w:r w:rsidR="007914E4" w:rsidRPr="007914E4">
        <w:t xml:space="preserve"> odměny je možno překročit pouze v souvislosti se změnou výše daně z přidané hodnoty, a to nejvýše o částku odpovídající této legislativní změně.</w:t>
      </w:r>
      <w:r>
        <w:t xml:space="preserve">  </w:t>
      </w:r>
    </w:p>
    <w:p w14:paraId="63CC4E6F" w14:textId="77777777" w:rsidR="00DE0873" w:rsidRDefault="00DE0873" w:rsidP="00EB251C">
      <w:pPr>
        <w:ind w:left="-5" w:right="56"/>
      </w:pPr>
    </w:p>
    <w:p w14:paraId="3F4055CE" w14:textId="533E4F54" w:rsidR="005C29D5" w:rsidRDefault="00B57453" w:rsidP="00EF04BA">
      <w:pPr>
        <w:pStyle w:val="Odstavecseseznamem"/>
        <w:numPr>
          <w:ilvl w:val="0"/>
          <w:numId w:val="9"/>
        </w:numPr>
        <w:ind w:right="56"/>
      </w:pPr>
      <w:r>
        <w:t xml:space="preserve">Mezi stranami je sjednána cena za </w:t>
      </w:r>
      <w:r w:rsidRPr="00881423">
        <w:rPr>
          <w:b/>
          <w:bCs/>
        </w:rPr>
        <w:t>průběžný měsíční audit</w:t>
      </w:r>
      <w:r>
        <w:t xml:space="preserve"> ve výši </w:t>
      </w:r>
      <w:r w:rsidR="00DE0873" w:rsidRPr="00F74348">
        <w:rPr>
          <w:b/>
          <w:bCs/>
          <w:highlight w:val="yellow"/>
        </w:rPr>
        <w:t>…………</w:t>
      </w:r>
      <w:proofErr w:type="gramStart"/>
      <w:r w:rsidR="00DE0873" w:rsidRPr="00F74348">
        <w:rPr>
          <w:b/>
          <w:bCs/>
          <w:highlight w:val="yellow"/>
        </w:rPr>
        <w:t>…</w:t>
      </w:r>
      <w:r w:rsidRPr="00F74348">
        <w:rPr>
          <w:b/>
          <w:bCs/>
          <w:highlight w:val="yellow"/>
        </w:rPr>
        <w:t>,-</w:t>
      </w:r>
      <w:proofErr w:type="gramEnd"/>
      <w:r>
        <w:t>Kč</w:t>
      </w:r>
      <w:r w:rsidR="009C54CD">
        <w:t xml:space="preserve"> bez DPH</w:t>
      </w:r>
      <w:r>
        <w:t xml:space="preserve">, </w:t>
      </w:r>
      <w:r w:rsidR="009C54CD" w:rsidRPr="009C54CD">
        <w:rPr>
          <w:highlight w:val="yellow"/>
        </w:rPr>
        <w:t>…………….,-</w:t>
      </w:r>
      <w:r w:rsidR="009C54CD">
        <w:t xml:space="preserve">Kč vč. DPH, </w:t>
      </w:r>
      <w:r>
        <w:t xml:space="preserve">která představuje cenu za 1 auditovaný kalendářní měsíc bez DPH. </w:t>
      </w:r>
      <w:r>
        <w:lastRenderedPageBreak/>
        <w:t>Sjednaná cena zahrnuje běžné účetní</w:t>
      </w:r>
      <w:r w:rsidR="00EF04BA">
        <w:t xml:space="preserve"> </w:t>
      </w:r>
      <w:r>
        <w:t xml:space="preserve">a daňové poradenství. Průběžný měsíční audit bude zahájen </w:t>
      </w:r>
      <w:r w:rsidR="00EF04BA">
        <w:br/>
      </w:r>
      <w:r>
        <w:t xml:space="preserve">v měsíci následujícím po datu </w:t>
      </w:r>
      <w:r w:rsidR="00314263">
        <w:t>účinnosti</w:t>
      </w:r>
      <w:r>
        <w:t xml:space="preserve"> smlouvy.  </w:t>
      </w:r>
    </w:p>
    <w:p w14:paraId="13AA2444" w14:textId="387980B2" w:rsidR="00C8731D" w:rsidRDefault="00B57453" w:rsidP="00DE0873">
      <w:pPr>
        <w:spacing w:after="0" w:line="259" w:lineRule="auto"/>
        <w:ind w:left="0" w:right="0" w:firstLine="0"/>
        <w:jc w:val="left"/>
      </w:pPr>
      <w:r>
        <w:t xml:space="preserve">  </w:t>
      </w:r>
    </w:p>
    <w:p w14:paraId="0DFEE23C" w14:textId="293E0ADF" w:rsidR="00103CB6" w:rsidRPr="004C527A" w:rsidRDefault="00103CB6" w:rsidP="00EF04BA">
      <w:pPr>
        <w:pStyle w:val="Odstavecseseznamem"/>
        <w:numPr>
          <w:ilvl w:val="0"/>
          <w:numId w:val="9"/>
        </w:numPr>
        <w:ind w:right="56"/>
        <w:rPr>
          <w:color w:val="auto"/>
        </w:rPr>
      </w:pPr>
      <w:r w:rsidRPr="00103CB6">
        <w:rPr>
          <w:color w:val="auto"/>
        </w:rPr>
        <w:t>Nárok na odměnu dle této smlouvy vzniká auditorovi provedením činností, za jejichž provedení je odměna placena. Za provedenou se považuje pouze činnost, která byla řádně dokončena a tam, kde tato smlouva (či její příloha) předpokládá předání hmotně zachyceného výsledku dané činnosti či akceptaci dané činnosti, taktéž řádným předáním výsledku dané činnosti za podmínek této smlouvy, respektive akceptací dané činnosti v souladu s touto smlouvou, ledaže tato smlouva stanoví jinak.</w:t>
      </w:r>
    </w:p>
    <w:p w14:paraId="601980DF" w14:textId="77777777" w:rsidR="00E5444E" w:rsidRPr="004C527A" w:rsidRDefault="00E5444E" w:rsidP="00EB251C">
      <w:pPr>
        <w:ind w:right="56"/>
        <w:rPr>
          <w:color w:val="auto"/>
        </w:rPr>
      </w:pPr>
    </w:p>
    <w:p w14:paraId="66712385" w14:textId="4DE84EE5" w:rsidR="005C29D5" w:rsidRPr="004C527A" w:rsidRDefault="00984368" w:rsidP="00EB251C">
      <w:pPr>
        <w:pStyle w:val="Odstavecseseznamem"/>
        <w:numPr>
          <w:ilvl w:val="0"/>
          <w:numId w:val="9"/>
        </w:numPr>
        <w:ind w:right="56"/>
        <w:rPr>
          <w:color w:val="auto"/>
        </w:rPr>
      </w:pPr>
      <w:r>
        <w:rPr>
          <w:color w:val="auto"/>
        </w:rPr>
        <w:t>Klient</w:t>
      </w:r>
      <w:r w:rsidR="00B57453" w:rsidRPr="004C527A">
        <w:rPr>
          <w:color w:val="auto"/>
        </w:rPr>
        <w:t xml:space="preserve"> se zavazuje uhradit </w:t>
      </w:r>
      <w:r w:rsidR="00461B1A" w:rsidRPr="004C527A">
        <w:rPr>
          <w:color w:val="auto"/>
        </w:rPr>
        <w:t xml:space="preserve">cenu dle čl. V, odst. </w:t>
      </w:r>
      <w:r w:rsidR="002462D1" w:rsidRPr="004C527A">
        <w:rPr>
          <w:color w:val="auto"/>
        </w:rPr>
        <w:t xml:space="preserve">1 </w:t>
      </w:r>
      <w:r w:rsidR="00C92988">
        <w:rPr>
          <w:color w:val="auto"/>
        </w:rPr>
        <w:t xml:space="preserve">vždy </w:t>
      </w:r>
      <w:r w:rsidR="00B57453" w:rsidRPr="004C527A">
        <w:rPr>
          <w:color w:val="auto"/>
        </w:rPr>
        <w:t>po projednání auditorské zprávy se statutárním orgánem společnosti</w:t>
      </w:r>
      <w:r w:rsidR="00292AAE" w:rsidRPr="004C527A">
        <w:rPr>
          <w:color w:val="auto"/>
        </w:rPr>
        <w:t xml:space="preserve"> a </w:t>
      </w:r>
      <w:r w:rsidR="004C527A" w:rsidRPr="004C527A">
        <w:rPr>
          <w:color w:val="auto"/>
        </w:rPr>
        <w:t>oboustranně podepsaném předávacím protokolu</w:t>
      </w:r>
      <w:r w:rsidR="00B57453" w:rsidRPr="004C527A">
        <w:rPr>
          <w:color w:val="auto"/>
        </w:rPr>
        <w:t>, a to na</w:t>
      </w:r>
      <w:r w:rsidR="004C527A" w:rsidRPr="004C527A">
        <w:rPr>
          <w:color w:val="auto"/>
        </w:rPr>
        <w:t xml:space="preserve"> </w:t>
      </w:r>
      <w:r w:rsidR="00B57453" w:rsidRPr="004C527A">
        <w:rPr>
          <w:color w:val="auto"/>
        </w:rPr>
        <w:t xml:space="preserve">základě konečné faktury splatné do </w:t>
      </w:r>
      <w:r w:rsidR="0042183E" w:rsidRPr="004C527A">
        <w:rPr>
          <w:color w:val="auto"/>
        </w:rPr>
        <w:t xml:space="preserve">30 kalendářních dnů </w:t>
      </w:r>
      <w:r w:rsidR="00B57453" w:rsidRPr="004C527A">
        <w:rPr>
          <w:color w:val="auto"/>
        </w:rPr>
        <w:t xml:space="preserve">od jejího </w:t>
      </w:r>
      <w:r w:rsidR="0042183E" w:rsidRPr="004C527A">
        <w:rPr>
          <w:color w:val="auto"/>
        </w:rPr>
        <w:t xml:space="preserve">prokazatelného </w:t>
      </w:r>
      <w:r w:rsidR="00B57453" w:rsidRPr="004C527A">
        <w:rPr>
          <w:color w:val="auto"/>
        </w:rPr>
        <w:t>doručení společnosti</w:t>
      </w:r>
      <w:r w:rsidR="0042183E" w:rsidRPr="004C527A">
        <w:rPr>
          <w:color w:val="auto"/>
        </w:rPr>
        <w:t>.</w:t>
      </w:r>
    </w:p>
    <w:p w14:paraId="69043BB4" w14:textId="77777777" w:rsidR="004C527A" w:rsidRPr="004C527A" w:rsidRDefault="004C527A" w:rsidP="00EB251C">
      <w:pPr>
        <w:ind w:right="56"/>
        <w:rPr>
          <w:color w:val="auto"/>
        </w:rPr>
      </w:pPr>
    </w:p>
    <w:p w14:paraId="1D6C8AB2" w14:textId="3E6E1525" w:rsidR="005C29D5" w:rsidRPr="004C527A" w:rsidRDefault="00984368" w:rsidP="00EB251C">
      <w:pPr>
        <w:pStyle w:val="Odstavecseseznamem"/>
        <w:numPr>
          <w:ilvl w:val="0"/>
          <w:numId w:val="9"/>
        </w:numPr>
        <w:ind w:right="56"/>
        <w:rPr>
          <w:color w:val="auto"/>
        </w:rPr>
      </w:pPr>
      <w:r>
        <w:rPr>
          <w:color w:val="auto"/>
        </w:rPr>
        <w:t>Klient</w:t>
      </w:r>
      <w:r w:rsidR="00B57453" w:rsidRPr="004C527A">
        <w:rPr>
          <w:color w:val="auto"/>
        </w:rPr>
        <w:t xml:space="preserve"> se zavazuje uhradit cenu za průběžný měsíční audit</w:t>
      </w:r>
      <w:r w:rsidR="002462D1" w:rsidRPr="004C527A">
        <w:rPr>
          <w:color w:val="auto"/>
        </w:rPr>
        <w:t>,</w:t>
      </w:r>
      <w:r w:rsidR="00B57453" w:rsidRPr="004C527A">
        <w:rPr>
          <w:color w:val="auto"/>
        </w:rPr>
        <w:t xml:space="preserve"> </w:t>
      </w:r>
      <w:r w:rsidR="002462D1" w:rsidRPr="004C527A">
        <w:rPr>
          <w:color w:val="auto"/>
        </w:rPr>
        <w:t xml:space="preserve">dle čl. V, odst. 2, </w:t>
      </w:r>
      <w:r w:rsidR="00B57453" w:rsidRPr="004C527A">
        <w:rPr>
          <w:color w:val="auto"/>
        </w:rPr>
        <w:t>vždy v měsíci následujícím po měsíci, za který průběžný audit proběhl, a to na základě zaslané faktury</w:t>
      </w:r>
      <w:r w:rsidR="004C527A" w:rsidRPr="004C527A">
        <w:rPr>
          <w:color w:val="auto"/>
        </w:rPr>
        <w:t>.</w:t>
      </w:r>
    </w:p>
    <w:p w14:paraId="41978CC5" w14:textId="77777777" w:rsidR="004C527A" w:rsidRPr="004C527A" w:rsidRDefault="004C527A" w:rsidP="00EB251C">
      <w:pPr>
        <w:pStyle w:val="Odstavecseseznamem"/>
        <w:ind w:left="360" w:right="56" w:firstLine="0"/>
        <w:rPr>
          <w:color w:val="auto"/>
        </w:rPr>
      </w:pPr>
    </w:p>
    <w:p w14:paraId="68119F49" w14:textId="439CA1E2" w:rsidR="005C29D5" w:rsidRPr="004C527A" w:rsidRDefault="004C527A" w:rsidP="00EB251C">
      <w:pPr>
        <w:pStyle w:val="Odstavecseseznamem"/>
        <w:numPr>
          <w:ilvl w:val="0"/>
          <w:numId w:val="9"/>
        </w:numPr>
        <w:ind w:right="56"/>
        <w:rPr>
          <w:color w:val="auto"/>
        </w:rPr>
      </w:pPr>
      <w:r w:rsidRPr="004C527A">
        <w:rPr>
          <w:color w:val="auto"/>
        </w:rPr>
        <w:t>V</w:t>
      </w:r>
      <w:r w:rsidR="00B57453" w:rsidRPr="004C527A">
        <w:rPr>
          <w:color w:val="auto"/>
        </w:rPr>
        <w:t xml:space="preserve">eškeré vystavené faktury budou zasílány elektronicky ve formátu </w:t>
      </w:r>
      <w:proofErr w:type="spellStart"/>
      <w:r w:rsidR="00B57453" w:rsidRPr="004C527A">
        <w:rPr>
          <w:color w:val="auto"/>
        </w:rPr>
        <w:t>pdf</w:t>
      </w:r>
      <w:proofErr w:type="spellEnd"/>
      <w:r w:rsidR="00B57453" w:rsidRPr="004C527A">
        <w:rPr>
          <w:color w:val="auto"/>
        </w:rPr>
        <w:t xml:space="preserve">, opatřené uznávanou elektronickou značkou založenou na kvalifikovaném systémovém certifikátu; daňové doklady bude dodavatel zasílat na adresu </w:t>
      </w:r>
      <w:hyperlink r:id="rId10" w:history="1">
        <w:r w:rsidRPr="004C527A">
          <w:rPr>
            <w:rStyle w:val="Hypertextovodkaz"/>
            <w:color w:val="auto"/>
          </w:rPr>
          <w:t>fakturace@kkn.cz</w:t>
        </w:r>
      </w:hyperlink>
      <w:r w:rsidRPr="004C527A">
        <w:rPr>
          <w:color w:val="auto"/>
        </w:rPr>
        <w:t>.</w:t>
      </w:r>
    </w:p>
    <w:p w14:paraId="665BEC02" w14:textId="77777777" w:rsidR="00367609" w:rsidRDefault="00367609">
      <w:pPr>
        <w:spacing w:after="0" w:line="259" w:lineRule="auto"/>
        <w:ind w:left="0" w:right="425" w:firstLine="0"/>
        <w:jc w:val="center"/>
        <w:rPr>
          <w:b/>
        </w:rPr>
      </w:pPr>
    </w:p>
    <w:p w14:paraId="6AE34CA0" w14:textId="77777777" w:rsidR="005C29D5" w:rsidRDefault="00B57453">
      <w:pPr>
        <w:spacing w:after="0" w:line="259" w:lineRule="auto"/>
        <w:ind w:left="0" w:right="425" w:firstLine="0"/>
        <w:jc w:val="center"/>
      </w:pPr>
      <w:r>
        <w:rPr>
          <w:b/>
        </w:rPr>
        <w:t xml:space="preserve"> </w:t>
      </w:r>
    </w:p>
    <w:p w14:paraId="2CFF8AF1" w14:textId="4636307B" w:rsidR="005C29D5" w:rsidRPr="00D40C75" w:rsidRDefault="005C29D5" w:rsidP="00EB251C">
      <w:pPr>
        <w:pStyle w:val="Odstavecseseznamem"/>
        <w:numPr>
          <w:ilvl w:val="0"/>
          <w:numId w:val="16"/>
        </w:numPr>
        <w:spacing w:after="0" w:line="259" w:lineRule="auto"/>
        <w:ind w:left="426" w:right="56" w:firstLine="0"/>
        <w:jc w:val="center"/>
        <w:rPr>
          <w:b/>
          <w:bCs/>
        </w:rPr>
      </w:pPr>
    </w:p>
    <w:p w14:paraId="628210D9" w14:textId="06B73F54" w:rsidR="005C29D5" w:rsidRPr="008950D6" w:rsidRDefault="00B57453" w:rsidP="00EB251C">
      <w:pPr>
        <w:pStyle w:val="Odstavecseseznamem"/>
        <w:spacing w:after="0" w:line="259" w:lineRule="auto"/>
        <w:ind w:left="142" w:right="56" w:firstLine="0"/>
        <w:jc w:val="center"/>
        <w:rPr>
          <w:b/>
        </w:rPr>
      </w:pPr>
      <w:r>
        <w:rPr>
          <w:b/>
        </w:rPr>
        <w:t>Rozhodné právo</w:t>
      </w:r>
    </w:p>
    <w:p w14:paraId="32CD31BF" w14:textId="77777777" w:rsidR="005C29D5" w:rsidRDefault="00B57453">
      <w:pPr>
        <w:spacing w:after="17" w:line="259" w:lineRule="auto"/>
        <w:ind w:left="0" w:right="0" w:firstLine="0"/>
        <w:jc w:val="left"/>
      </w:pPr>
      <w:r>
        <w:t xml:space="preserve"> </w:t>
      </w:r>
    </w:p>
    <w:p w14:paraId="04FA28DC" w14:textId="77777777" w:rsidR="005C29D5" w:rsidRDefault="00B57453" w:rsidP="00EB251C">
      <w:pPr>
        <w:pStyle w:val="Odstavecseseznamem"/>
        <w:numPr>
          <w:ilvl w:val="0"/>
          <w:numId w:val="10"/>
        </w:numPr>
        <w:ind w:right="56"/>
      </w:pPr>
      <w:r>
        <w:t xml:space="preserve">Právní poměry této smlouvy a případné spory z ní vzešlé se řídí zákony a jinými obecně závaznými právními předpisy České republiky. Nebude-li možné vzájemné eventuální spory urovnat dohodou smluvních stran, budou předloženy k projednání a rozhodnutí příslušnému soudu. </w:t>
      </w:r>
    </w:p>
    <w:p w14:paraId="0BFE2371" w14:textId="77777777" w:rsidR="005C29D5" w:rsidRDefault="00B57453">
      <w:pPr>
        <w:spacing w:after="0" w:line="259" w:lineRule="auto"/>
        <w:ind w:left="0" w:right="0" w:firstLine="0"/>
        <w:jc w:val="left"/>
        <w:rPr>
          <w:b/>
        </w:rPr>
      </w:pPr>
      <w:r>
        <w:rPr>
          <w:b/>
        </w:rPr>
        <w:t xml:space="preserve"> </w:t>
      </w:r>
    </w:p>
    <w:p w14:paraId="5A544299" w14:textId="77777777" w:rsidR="001D07EE" w:rsidRDefault="001D07EE">
      <w:pPr>
        <w:spacing w:after="0" w:line="259" w:lineRule="auto"/>
        <w:ind w:left="0" w:right="0" w:firstLine="0"/>
        <w:jc w:val="left"/>
      </w:pPr>
    </w:p>
    <w:p w14:paraId="02E11B41" w14:textId="690AA577" w:rsidR="005C29D5" w:rsidRPr="008F192F" w:rsidRDefault="005C29D5" w:rsidP="00EB251C">
      <w:pPr>
        <w:pStyle w:val="Odstavecseseznamem"/>
        <w:numPr>
          <w:ilvl w:val="0"/>
          <w:numId w:val="16"/>
        </w:numPr>
        <w:spacing w:after="0" w:line="259" w:lineRule="auto"/>
        <w:ind w:left="426" w:right="56" w:firstLine="0"/>
        <w:jc w:val="center"/>
        <w:rPr>
          <w:b/>
          <w:bCs/>
        </w:rPr>
      </w:pPr>
    </w:p>
    <w:p w14:paraId="5D771D60" w14:textId="77777777" w:rsidR="005C29D5" w:rsidRPr="008950D6" w:rsidRDefault="00B57453" w:rsidP="008950D6">
      <w:pPr>
        <w:pStyle w:val="Odstavecseseznamem"/>
        <w:spacing w:after="0" w:line="259" w:lineRule="auto"/>
        <w:ind w:left="0" w:right="56" w:firstLine="0"/>
        <w:jc w:val="center"/>
        <w:rPr>
          <w:b/>
        </w:rPr>
      </w:pPr>
      <w:r>
        <w:rPr>
          <w:b/>
        </w:rPr>
        <w:t>Závazek mlčenlivosti</w:t>
      </w:r>
      <w:r w:rsidRPr="008950D6">
        <w:rPr>
          <w:b/>
        </w:rPr>
        <w:t xml:space="preserve"> </w:t>
      </w:r>
    </w:p>
    <w:p w14:paraId="3DAEDE5E" w14:textId="77777777" w:rsidR="005C29D5" w:rsidRDefault="00B57453">
      <w:pPr>
        <w:spacing w:after="0" w:line="259" w:lineRule="auto"/>
        <w:ind w:left="0" w:right="0" w:firstLine="0"/>
        <w:jc w:val="left"/>
      </w:pPr>
      <w:r>
        <w:t xml:space="preserve"> </w:t>
      </w:r>
    </w:p>
    <w:p w14:paraId="7895849A" w14:textId="3F052713" w:rsidR="005C29D5" w:rsidRDefault="00B57453" w:rsidP="00EB251C">
      <w:pPr>
        <w:pStyle w:val="Odstavecseseznamem"/>
        <w:numPr>
          <w:ilvl w:val="0"/>
          <w:numId w:val="11"/>
        </w:numPr>
        <w:ind w:right="56"/>
      </w:pPr>
      <w:r>
        <w:t xml:space="preserve">Smluvní strany se zavazují zachovat mlčenlivost o všech skutečnostech, týkajících se druhé smluvní strany minimálně po dobu 3 let od data vydání zprávy o auditu, s výjimkou informací, které jsou obecně známy. Pro informace, které společnost prohlásila za předmět důvěrné informace, platí závazek mlčenlivosti bez omezení. Důvěrné informace nesmějí být použity k jiným účelům než </w:t>
      </w:r>
      <w:r w:rsidR="00EB251C">
        <w:br/>
      </w:r>
      <w:r>
        <w:t xml:space="preserve">k plnění předmětu této smlouvy. Při porušení závazku diskrétnosti má poškozená strana právo na náhradu škody. </w:t>
      </w:r>
    </w:p>
    <w:p w14:paraId="4766B4A7" w14:textId="1D5C3A8B" w:rsidR="00F40AE5" w:rsidRDefault="00B57453" w:rsidP="001D07EE">
      <w:pPr>
        <w:spacing w:after="0" w:line="259" w:lineRule="auto"/>
        <w:ind w:left="0" w:right="0" w:firstLine="0"/>
        <w:jc w:val="left"/>
      </w:pPr>
      <w:r>
        <w:t xml:space="preserve"> </w:t>
      </w:r>
    </w:p>
    <w:p w14:paraId="18BF7608" w14:textId="77777777" w:rsidR="00B70045" w:rsidRDefault="00B70045" w:rsidP="001D07EE">
      <w:pPr>
        <w:spacing w:after="0" w:line="259" w:lineRule="auto"/>
        <w:ind w:left="0" w:right="0" w:firstLine="0"/>
        <w:jc w:val="left"/>
      </w:pPr>
    </w:p>
    <w:p w14:paraId="46595902" w14:textId="77777777" w:rsidR="00F40AE5" w:rsidRPr="008F192F" w:rsidRDefault="00F40AE5" w:rsidP="00EB251C">
      <w:pPr>
        <w:pStyle w:val="Odstavecseseznamem"/>
        <w:numPr>
          <w:ilvl w:val="0"/>
          <w:numId w:val="16"/>
        </w:numPr>
        <w:spacing w:after="0" w:line="259" w:lineRule="auto"/>
        <w:ind w:left="426" w:right="56" w:firstLine="0"/>
        <w:jc w:val="center"/>
        <w:rPr>
          <w:b/>
          <w:bCs/>
        </w:rPr>
      </w:pPr>
    </w:p>
    <w:p w14:paraId="3FD94CC8" w14:textId="228C4115" w:rsidR="00924ED1" w:rsidRDefault="00F40AE5" w:rsidP="00EB251C">
      <w:pPr>
        <w:pStyle w:val="Odstavecseseznamem"/>
        <w:spacing w:after="0" w:line="259" w:lineRule="auto"/>
        <w:ind w:left="0" w:right="56" w:firstLine="0"/>
        <w:jc w:val="center"/>
        <w:rPr>
          <w:b/>
        </w:rPr>
      </w:pPr>
      <w:r w:rsidRPr="00F40AE5">
        <w:rPr>
          <w:b/>
        </w:rPr>
        <w:t>Pojištění</w:t>
      </w:r>
    </w:p>
    <w:p w14:paraId="74EB3E10" w14:textId="77777777" w:rsidR="00EB251C" w:rsidRPr="00F40AE5" w:rsidRDefault="00EB251C" w:rsidP="00EB251C">
      <w:pPr>
        <w:pStyle w:val="Odstavecseseznamem"/>
        <w:spacing w:after="0" w:line="259" w:lineRule="auto"/>
        <w:ind w:left="0" w:right="56" w:firstLine="0"/>
        <w:jc w:val="right"/>
        <w:rPr>
          <w:b/>
        </w:rPr>
      </w:pPr>
    </w:p>
    <w:p w14:paraId="6FC3AD14" w14:textId="5B96CB46" w:rsidR="00F40AE5" w:rsidRDefault="00F40AE5" w:rsidP="00EB251C">
      <w:pPr>
        <w:pStyle w:val="Odstavecseseznamem"/>
        <w:numPr>
          <w:ilvl w:val="0"/>
          <w:numId w:val="15"/>
        </w:numPr>
        <w:ind w:right="56"/>
      </w:pPr>
      <w:r w:rsidRPr="00F40AE5">
        <w:t xml:space="preserve">Auditor je povinen mít po celou dobu provádění plnění dle této smlouvy sjednané pojištění odpovědnosti za škodu způsobenou při výkonu své činnosti třetím osobám s pojistným plněním ve výši nejméně </w:t>
      </w:r>
      <w:r w:rsidRPr="00F40AE5">
        <w:rPr>
          <w:b/>
          <w:bCs/>
        </w:rPr>
        <w:t>5 000 000 Kč</w:t>
      </w:r>
      <w:r w:rsidRPr="00F40AE5">
        <w:t xml:space="preserve"> (slovy: pět milionů korun českých) na pojistnou událost. Auditor předá klientovi kopii dokladu, ze kterého je zřejmá existence pojištění (příp. doklady o úhradě pojistného za příslušné pojistné období), do </w:t>
      </w:r>
      <w:r w:rsidR="003651D6">
        <w:t>10</w:t>
      </w:r>
      <w:r w:rsidRPr="00F40AE5">
        <w:t xml:space="preserve"> pracovních dní ode dne účinnosti smlouvy.</w:t>
      </w:r>
    </w:p>
    <w:p w14:paraId="731EE119" w14:textId="77777777" w:rsidR="00971480" w:rsidRPr="00F40AE5" w:rsidRDefault="00971480" w:rsidP="00EB251C">
      <w:pPr>
        <w:ind w:right="56"/>
      </w:pPr>
    </w:p>
    <w:p w14:paraId="40D3BE05" w14:textId="77777777" w:rsidR="00F40AE5" w:rsidRDefault="00F40AE5" w:rsidP="00EB251C">
      <w:pPr>
        <w:pStyle w:val="Odstavecseseznamem"/>
        <w:numPr>
          <w:ilvl w:val="0"/>
          <w:numId w:val="15"/>
        </w:numPr>
        <w:ind w:right="56"/>
      </w:pPr>
      <w:r w:rsidRPr="00F40AE5">
        <w:t>V případě, že dojde ke změně pojistné smlouvy, je auditor povinen o této skutečnosti neprodleně informovat klienta, a to nejpozději ve lhůtě 3 pracovních dnů.</w:t>
      </w:r>
    </w:p>
    <w:p w14:paraId="19E87FD5" w14:textId="77777777" w:rsidR="00971480" w:rsidRPr="00F40AE5" w:rsidRDefault="00971480" w:rsidP="00EB251C">
      <w:pPr>
        <w:ind w:right="56"/>
      </w:pPr>
    </w:p>
    <w:p w14:paraId="162D9312" w14:textId="77777777" w:rsidR="00F40AE5" w:rsidRDefault="00F40AE5" w:rsidP="00EB251C">
      <w:pPr>
        <w:pStyle w:val="Odstavecseseznamem"/>
        <w:numPr>
          <w:ilvl w:val="0"/>
          <w:numId w:val="15"/>
        </w:numPr>
        <w:ind w:right="56"/>
      </w:pPr>
      <w:r w:rsidRPr="00F40AE5">
        <w:t>Jakékoliv škody z plnění vzniklé klientovi, tedy i škody, které nebudou kryty pojištěním dle tohoto článku, budou hrazeny auditorem.</w:t>
      </w:r>
    </w:p>
    <w:p w14:paraId="3A51E4C8" w14:textId="77777777" w:rsidR="00971480" w:rsidRPr="00F40AE5" w:rsidRDefault="00971480" w:rsidP="00EB251C">
      <w:pPr>
        <w:ind w:right="56"/>
      </w:pPr>
    </w:p>
    <w:p w14:paraId="6D6FD76D" w14:textId="77777777" w:rsidR="00F40AE5" w:rsidRDefault="00F40AE5" w:rsidP="00EB251C">
      <w:pPr>
        <w:pStyle w:val="Odstavecseseznamem"/>
        <w:numPr>
          <w:ilvl w:val="0"/>
          <w:numId w:val="15"/>
        </w:numPr>
        <w:ind w:right="56"/>
      </w:pPr>
      <w:r w:rsidRPr="00F40AE5">
        <w:t>V případě, že auditor poruší povinnost uvedenou v odst. 1 tohoto článku, je klient oprávněn od smlouvy odstoupit.</w:t>
      </w:r>
    </w:p>
    <w:p w14:paraId="7789E020" w14:textId="77777777" w:rsidR="00971480" w:rsidRPr="00F40AE5" w:rsidRDefault="00971480" w:rsidP="00EB251C">
      <w:pPr>
        <w:ind w:right="56"/>
      </w:pPr>
    </w:p>
    <w:p w14:paraId="76A87225" w14:textId="77777777" w:rsidR="00F40AE5" w:rsidRPr="00F40AE5" w:rsidRDefault="00F40AE5" w:rsidP="00EB251C">
      <w:pPr>
        <w:pStyle w:val="Odstavecseseznamem"/>
        <w:numPr>
          <w:ilvl w:val="0"/>
          <w:numId w:val="15"/>
        </w:numPr>
        <w:ind w:right="56"/>
      </w:pPr>
      <w:r w:rsidRPr="00F40AE5">
        <w:t>Klient není odpovědný za škodu způsobenou pracovním úrazem na místě plnění pracovníkovi auditora nebo třetí osobě, pokud tato škoda byla způsobena činem nebo opominutím auditora nebo jeho pracovníka.</w:t>
      </w:r>
    </w:p>
    <w:p w14:paraId="1A50AA99" w14:textId="041FE08F" w:rsidR="00F40AE5" w:rsidRDefault="00F40AE5">
      <w:pPr>
        <w:spacing w:after="0" w:line="259" w:lineRule="auto"/>
        <w:ind w:left="0" w:right="0" w:firstLine="0"/>
        <w:jc w:val="left"/>
      </w:pPr>
    </w:p>
    <w:p w14:paraId="6D4B9EB5" w14:textId="77777777" w:rsidR="00B70045" w:rsidRDefault="00B70045">
      <w:pPr>
        <w:spacing w:after="0" w:line="259" w:lineRule="auto"/>
        <w:ind w:left="0" w:right="0" w:firstLine="0"/>
        <w:jc w:val="left"/>
      </w:pPr>
    </w:p>
    <w:p w14:paraId="4B00A6D7" w14:textId="77777777" w:rsidR="000D112B" w:rsidRPr="000D112B" w:rsidRDefault="000D112B" w:rsidP="000D112B">
      <w:pPr>
        <w:pStyle w:val="Odstavecseseznamem"/>
        <w:numPr>
          <w:ilvl w:val="0"/>
          <w:numId w:val="16"/>
        </w:numPr>
        <w:spacing w:after="0" w:line="259" w:lineRule="auto"/>
        <w:ind w:left="426" w:right="56" w:firstLine="0"/>
        <w:jc w:val="center"/>
        <w:rPr>
          <w:b/>
          <w:bCs/>
        </w:rPr>
      </w:pPr>
    </w:p>
    <w:p w14:paraId="780D26FF" w14:textId="77777777" w:rsidR="000D112B" w:rsidRDefault="000D112B" w:rsidP="000D112B">
      <w:pPr>
        <w:pStyle w:val="Odstavecseseznamem"/>
        <w:spacing w:after="0" w:line="259" w:lineRule="auto"/>
        <w:ind w:left="0" w:right="56" w:firstLine="0"/>
        <w:jc w:val="center"/>
        <w:rPr>
          <w:b/>
        </w:rPr>
      </w:pPr>
      <w:r w:rsidRPr="000D112B">
        <w:rPr>
          <w:b/>
        </w:rPr>
        <w:t>Odpovědnost za vady</w:t>
      </w:r>
    </w:p>
    <w:p w14:paraId="52D93CB8" w14:textId="77777777" w:rsidR="000D112B" w:rsidRPr="000D112B" w:rsidRDefault="000D112B" w:rsidP="000D112B">
      <w:pPr>
        <w:pStyle w:val="Odstavecseseznamem"/>
        <w:spacing w:after="0" w:line="259" w:lineRule="auto"/>
        <w:ind w:left="0" w:right="56" w:firstLine="0"/>
        <w:jc w:val="center"/>
        <w:rPr>
          <w:b/>
        </w:rPr>
      </w:pPr>
    </w:p>
    <w:p w14:paraId="2B9DEF7C" w14:textId="77777777" w:rsidR="000D112B" w:rsidRDefault="000D112B" w:rsidP="00966EFA">
      <w:pPr>
        <w:pStyle w:val="Odstavecseseznamem"/>
        <w:numPr>
          <w:ilvl w:val="0"/>
          <w:numId w:val="18"/>
        </w:numPr>
        <w:ind w:right="56"/>
      </w:pPr>
      <w:r w:rsidRPr="000D112B">
        <w:t>Odpovědnost auditora za způsobenou škodu při plnění předmětu smlouvy se řídí právními předpisy České republiky.</w:t>
      </w:r>
    </w:p>
    <w:p w14:paraId="29A5C540" w14:textId="77777777" w:rsidR="000D112B" w:rsidRPr="000D112B" w:rsidRDefault="000D112B" w:rsidP="00966EFA">
      <w:pPr>
        <w:ind w:right="56"/>
      </w:pPr>
    </w:p>
    <w:p w14:paraId="64F942C8" w14:textId="77777777" w:rsidR="000D112B" w:rsidRPr="000D112B" w:rsidRDefault="000D112B" w:rsidP="00966EFA">
      <w:pPr>
        <w:pStyle w:val="Odstavecseseznamem"/>
        <w:numPr>
          <w:ilvl w:val="0"/>
          <w:numId w:val="18"/>
        </w:numPr>
        <w:ind w:right="56"/>
      </w:pPr>
      <w:r w:rsidRPr="000D112B">
        <w:t>Auditor ručí za bezchybné provedení plnění předmětu smlouvy a odpovídá za jakoukoliv škodu vzniklou v důsledku porušení svých povinností vyplývajících ze smlouvy nebo v důsledku porušení právních předpisů. Škoda se nahrazuje v penězích, ledaže klient či poškozený požaduje náhradu škody uvedením v předešlý stav za předpokladu, je-li to objektivně možné. Auditor zejména odpovídá v následujícím rozsahu:</w:t>
      </w:r>
    </w:p>
    <w:p w14:paraId="4983F196" w14:textId="77648A24" w:rsidR="000D112B" w:rsidRPr="000D112B" w:rsidRDefault="00217776" w:rsidP="00966EFA">
      <w:pPr>
        <w:numPr>
          <w:ilvl w:val="0"/>
          <w:numId w:val="17"/>
        </w:numPr>
        <w:spacing w:after="0" w:line="259" w:lineRule="auto"/>
        <w:ind w:right="0" w:hanging="294"/>
      </w:pPr>
      <w:r>
        <w:t>z</w:t>
      </w:r>
      <w:r w:rsidR="000D112B" w:rsidRPr="000D112B">
        <w:t>a způsobené újmy vzniklé v důsledku nesplnění smluvních podmínek;</w:t>
      </w:r>
    </w:p>
    <w:p w14:paraId="65D7D5CA" w14:textId="497B564D" w:rsidR="000D112B" w:rsidRDefault="00966EFA" w:rsidP="00966EFA">
      <w:pPr>
        <w:numPr>
          <w:ilvl w:val="0"/>
          <w:numId w:val="17"/>
        </w:numPr>
        <w:spacing w:after="0" w:line="259" w:lineRule="auto"/>
        <w:ind w:right="0" w:hanging="294"/>
      </w:pPr>
      <w:r>
        <w:t>n</w:t>
      </w:r>
      <w:r w:rsidR="000D112B" w:rsidRPr="000D112B">
        <w:t>ese veškeré náklady vzniklé porušením právních předpisů, nebo jeho povinností vyplývajících z této smlouvy (zejm. náklady na zabezpečení nápravných opatření, majetkové sankce uložené kontrolními orgány) a je povinen uhradit klientovi veškerou vzniklou škodu, pokud vznikla porušením povinností auditora.</w:t>
      </w:r>
    </w:p>
    <w:p w14:paraId="4E547CF8" w14:textId="77777777" w:rsidR="00217776" w:rsidRPr="000D112B" w:rsidRDefault="00217776" w:rsidP="00966EFA">
      <w:pPr>
        <w:spacing w:after="0" w:line="259" w:lineRule="auto"/>
        <w:ind w:right="0"/>
      </w:pPr>
    </w:p>
    <w:p w14:paraId="24319F78" w14:textId="77777777" w:rsidR="000D112B" w:rsidRDefault="000D112B" w:rsidP="00966EFA">
      <w:pPr>
        <w:pStyle w:val="Odstavecseseznamem"/>
        <w:numPr>
          <w:ilvl w:val="0"/>
          <w:numId w:val="18"/>
        </w:numPr>
        <w:ind w:right="56"/>
      </w:pPr>
      <w:r w:rsidRPr="000D112B">
        <w:t>Smluvní strany se odchylně od ustanovení § 2589 občanského zákoník dohodly, že auditor vždy odpovídá za své poddodavatele tak, jako by závazek z této smlouvy plnil sám.</w:t>
      </w:r>
    </w:p>
    <w:p w14:paraId="08AF43FF" w14:textId="77777777" w:rsidR="00217776" w:rsidRPr="000D112B" w:rsidRDefault="00217776" w:rsidP="00217776">
      <w:pPr>
        <w:ind w:right="56"/>
      </w:pPr>
    </w:p>
    <w:p w14:paraId="1EBF8674" w14:textId="77777777" w:rsidR="000D112B" w:rsidRDefault="000D112B" w:rsidP="00966EFA">
      <w:pPr>
        <w:pStyle w:val="Odstavecseseznamem"/>
        <w:numPr>
          <w:ilvl w:val="0"/>
          <w:numId w:val="18"/>
        </w:numPr>
        <w:ind w:right="56"/>
      </w:pPr>
      <w:r w:rsidRPr="000D112B">
        <w:t>Auditor odpovídá za vady činností, nejsou-li vady způsobeny nesoučinností klienta. Auditor je povinen v přiměřené lhůtě stanovené klientem, maximálně však ve lhůtě třiceti (30) dnů od obdržení oznámení vady splnit nárok z vady uplatněný klientem, a to i v případě, že jej neuznává. Náklady na odstranění vady nese auditor i ve sporných případech až do rozhodnutí sporu.</w:t>
      </w:r>
    </w:p>
    <w:p w14:paraId="312FF05F" w14:textId="77777777" w:rsidR="00217776" w:rsidRPr="000D112B" w:rsidRDefault="00217776" w:rsidP="00966EFA">
      <w:pPr>
        <w:ind w:right="56"/>
      </w:pPr>
    </w:p>
    <w:p w14:paraId="3495CB09" w14:textId="77777777" w:rsidR="000D112B" w:rsidRPr="000D112B" w:rsidRDefault="000D112B" w:rsidP="00966EFA">
      <w:pPr>
        <w:pStyle w:val="Odstavecseseznamem"/>
        <w:numPr>
          <w:ilvl w:val="0"/>
          <w:numId w:val="18"/>
        </w:numPr>
        <w:ind w:right="56"/>
      </w:pPr>
      <w:r w:rsidRPr="000D112B">
        <w:t>Neodstraní-li auditor vady v určené nebo poskytnuté lhůtě, nebo auditor uvede, že vadu neodstraní, je klient oprávněn vadu odstranit na náklady auditora sám, případně ji na náklady auditora nechat odstranit jinou osobou mající k dané činnosti oprávnění.</w:t>
      </w:r>
    </w:p>
    <w:p w14:paraId="65CA1A31" w14:textId="5351CC39" w:rsidR="000D112B" w:rsidRDefault="000D112B">
      <w:pPr>
        <w:spacing w:after="0" w:line="259" w:lineRule="auto"/>
        <w:ind w:left="0" w:right="0" w:firstLine="0"/>
        <w:jc w:val="left"/>
      </w:pPr>
    </w:p>
    <w:p w14:paraId="7BEBAAD8" w14:textId="77777777" w:rsidR="000D112B" w:rsidRPr="006B2426" w:rsidRDefault="000D112B" w:rsidP="001D07EE">
      <w:pPr>
        <w:pStyle w:val="Odstavecseseznamem"/>
        <w:numPr>
          <w:ilvl w:val="0"/>
          <w:numId w:val="16"/>
        </w:numPr>
        <w:spacing w:after="0" w:line="259" w:lineRule="auto"/>
        <w:ind w:left="284" w:right="56" w:firstLine="0"/>
        <w:jc w:val="center"/>
        <w:rPr>
          <w:b/>
          <w:bCs/>
        </w:rPr>
      </w:pPr>
    </w:p>
    <w:p w14:paraId="10E7C97C" w14:textId="77777777" w:rsidR="006B2426" w:rsidRPr="006B2426" w:rsidRDefault="006B2426" w:rsidP="001D07EE">
      <w:pPr>
        <w:pStyle w:val="Odstavecseseznamem"/>
        <w:spacing w:after="0" w:line="259" w:lineRule="auto"/>
        <w:ind w:left="0" w:right="56" w:firstLine="0"/>
        <w:jc w:val="center"/>
        <w:rPr>
          <w:b/>
        </w:rPr>
      </w:pPr>
      <w:r w:rsidRPr="006B2426">
        <w:rPr>
          <w:b/>
        </w:rPr>
        <w:t>Sankce</w:t>
      </w:r>
    </w:p>
    <w:p w14:paraId="4EB52B0B" w14:textId="77777777" w:rsidR="006B2426" w:rsidRDefault="006B2426" w:rsidP="006B2426">
      <w:pPr>
        <w:tabs>
          <w:tab w:val="num" w:pos="907"/>
        </w:tabs>
        <w:spacing w:after="0" w:line="259" w:lineRule="auto"/>
        <w:ind w:left="0" w:right="0" w:firstLine="0"/>
        <w:jc w:val="left"/>
      </w:pPr>
    </w:p>
    <w:p w14:paraId="27296354" w14:textId="699C7EDA" w:rsidR="006B2426" w:rsidRDefault="006B2426" w:rsidP="00794FAE">
      <w:pPr>
        <w:pStyle w:val="Odstavecseseznamem"/>
        <w:numPr>
          <w:ilvl w:val="0"/>
          <w:numId w:val="19"/>
        </w:numPr>
        <w:ind w:right="56"/>
      </w:pPr>
      <w:r w:rsidRPr="006B2426">
        <w:t xml:space="preserve">V případě nesplnění povinnosti dle čl. </w:t>
      </w:r>
      <w:r w:rsidR="00C92988">
        <w:t>IV.</w:t>
      </w:r>
      <w:r w:rsidR="00C92988" w:rsidRPr="006B2426">
        <w:t xml:space="preserve"> </w:t>
      </w:r>
      <w:r w:rsidRPr="006B2426">
        <w:t xml:space="preserve">této smlouvy, zavazuje se auditor uhradit </w:t>
      </w:r>
      <w:r w:rsidR="00984368">
        <w:t>klientovi</w:t>
      </w:r>
      <w:r w:rsidRPr="006B2426">
        <w:t xml:space="preserve"> pokutu ve výši </w:t>
      </w:r>
      <w:r w:rsidR="00CE2691" w:rsidRPr="00CE2691">
        <w:rPr>
          <w:b/>
          <w:bCs/>
        </w:rPr>
        <w:t>50</w:t>
      </w:r>
      <w:r w:rsidRPr="00CE2691">
        <w:rPr>
          <w:b/>
          <w:bCs/>
        </w:rPr>
        <w:t>.000 Kč</w:t>
      </w:r>
      <w:r w:rsidRPr="006B2426">
        <w:t xml:space="preserve"> za každý i započatý den v prodlení.</w:t>
      </w:r>
    </w:p>
    <w:p w14:paraId="60DCF8A2" w14:textId="77777777" w:rsidR="00A74602" w:rsidRPr="006B2426" w:rsidRDefault="00A74602" w:rsidP="00A74602">
      <w:pPr>
        <w:ind w:right="56"/>
      </w:pPr>
    </w:p>
    <w:p w14:paraId="79D459B7" w14:textId="440B9D07" w:rsidR="006B2426" w:rsidRDefault="006B2426" w:rsidP="00794FAE">
      <w:pPr>
        <w:pStyle w:val="Odstavecseseznamem"/>
        <w:numPr>
          <w:ilvl w:val="0"/>
          <w:numId w:val="19"/>
        </w:numPr>
        <w:ind w:right="56"/>
      </w:pPr>
      <w:r w:rsidRPr="006B2426">
        <w:t xml:space="preserve">V případě porušení </w:t>
      </w:r>
      <w:r w:rsidRPr="006B2426">
        <w:rPr>
          <w:color w:val="auto"/>
        </w:rPr>
        <w:t xml:space="preserve">povinností dle čl. </w:t>
      </w:r>
      <w:r w:rsidR="0056723E" w:rsidRPr="000C06D2">
        <w:rPr>
          <w:color w:val="auto"/>
        </w:rPr>
        <w:t>II,</w:t>
      </w:r>
      <w:r w:rsidRPr="006B2426">
        <w:rPr>
          <w:color w:val="auto"/>
        </w:rPr>
        <w:t xml:space="preserve"> odst. </w:t>
      </w:r>
      <w:r w:rsidR="000C06D2" w:rsidRPr="000C06D2">
        <w:rPr>
          <w:color w:val="auto"/>
        </w:rPr>
        <w:t>12</w:t>
      </w:r>
      <w:r w:rsidRPr="006B2426">
        <w:rPr>
          <w:color w:val="auto"/>
        </w:rPr>
        <w:t xml:space="preserve">, nebo odst. </w:t>
      </w:r>
      <w:r w:rsidR="000C06D2" w:rsidRPr="000C06D2">
        <w:rPr>
          <w:color w:val="auto"/>
        </w:rPr>
        <w:t>13</w:t>
      </w:r>
      <w:r w:rsidRPr="006B2426">
        <w:rPr>
          <w:color w:val="auto"/>
        </w:rPr>
        <w:t xml:space="preserve"> této smlouvy, zavazuje se auditor uhradit </w:t>
      </w:r>
      <w:r w:rsidR="00984368">
        <w:rPr>
          <w:color w:val="auto"/>
        </w:rPr>
        <w:t>klientovi</w:t>
      </w:r>
      <w:r w:rsidRPr="006B2426">
        <w:rPr>
          <w:color w:val="auto"/>
        </w:rPr>
        <w:t xml:space="preserve"> smluvní pokutu ve výši </w:t>
      </w:r>
      <w:r w:rsidRPr="00CE2691">
        <w:rPr>
          <w:b/>
          <w:bCs/>
          <w:color w:val="auto"/>
        </w:rPr>
        <w:t>20.000 Kč</w:t>
      </w:r>
      <w:r w:rsidRPr="006B2426">
        <w:rPr>
          <w:color w:val="auto"/>
        </w:rPr>
        <w:t xml:space="preserve"> za každé </w:t>
      </w:r>
      <w:r w:rsidRPr="006B2426">
        <w:t>jednotlivé porušení této povinnosti.</w:t>
      </w:r>
    </w:p>
    <w:p w14:paraId="1DC9E1D8" w14:textId="77777777" w:rsidR="00A74602" w:rsidRPr="006B2426" w:rsidRDefault="00A74602" w:rsidP="00A74602">
      <w:pPr>
        <w:ind w:right="56"/>
      </w:pPr>
    </w:p>
    <w:p w14:paraId="4BBD9A39" w14:textId="757A3369" w:rsidR="006B2426" w:rsidRDefault="006B2426" w:rsidP="00FF0503">
      <w:pPr>
        <w:pStyle w:val="Odstavecseseznamem"/>
        <w:numPr>
          <w:ilvl w:val="0"/>
          <w:numId w:val="19"/>
        </w:numPr>
        <w:ind w:right="56"/>
      </w:pPr>
      <w:r w:rsidRPr="006B2426">
        <w:lastRenderedPageBreak/>
        <w:t xml:space="preserve">V případě prodlení </w:t>
      </w:r>
      <w:r w:rsidR="00984368">
        <w:t>klienta</w:t>
      </w:r>
      <w:r w:rsidRPr="006B2426">
        <w:t xml:space="preserve"> s úhradou faktur je tento povinen zaplatit auditorovi smluvní pokutu ve výši 0,02 % z výše fakturované částky za každý i započatý den prodlení.</w:t>
      </w:r>
    </w:p>
    <w:p w14:paraId="24671C5A" w14:textId="77777777" w:rsidR="00984368" w:rsidRPr="006B2426" w:rsidRDefault="00984368" w:rsidP="00984368">
      <w:pPr>
        <w:ind w:right="56"/>
      </w:pPr>
    </w:p>
    <w:p w14:paraId="43D25379" w14:textId="77777777" w:rsidR="006B2426" w:rsidRDefault="006B2426" w:rsidP="00FF0503">
      <w:pPr>
        <w:pStyle w:val="Odstavecseseznamem"/>
        <w:numPr>
          <w:ilvl w:val="0"/>
          <w:numId w:val="19"/>
        </w:numPr>
        <w:ind w:right="56"/>
      </w:pPr>
      <w:r w:rsidRPr="006B2426">
        <w:t xml:space="preserve">Smluvní pokuta je splatná ve lhůtě 10 dnů ode dne doručení písemné výzvy k úhradě smluvní pokuty auditorovi. </w:t>
      </w:r>
    </w:p>
    <w:p w14:paraId="560096A8" w14:textId="77777777" w:rsidR="00FF0503" w:rsidRPr="006B2426" w:rsidRDefault="00FF0503" w:rsidP="00FF0503">
      <w:pPr>
        <w:ind w:right="56"/>
      </w:pPr>
    </w:p>
    <w:p w14:paraId="76D92FD5" w14:textId="77777777" w:rsidR="006B2426" w:rsidRPr="006B2426" w:rsidRDefault="006B2426" w:rsidP="00FF0503">
      <w:pPr>
        <w:pStyle w:val="Odstavecseseznamem"/>
        <w:numPr>
          <w:ilvl w:val="0"/>
          <w:numId w:val="19"/>
        </w:numPr>
        <w:ind w:right="56"/>
      </w:pPr>
      <w:r w:rsidRPr="006B2426">
        <w:t xml:space="preserve">Klient má právo na náhradu škody způsobené porušením jakékoli povinnosti auditorem vztahující se k této smlouvě. Vznikne-li škoda v důsledku porušení povinnosti, která je utvrzena smluvní pokutou, má klient právo na náhradu škody, která dohodnutou smluvní pokutu převyšuje. </w:t>
      </w:r>
    </w:p>
    <w:p w14:paraId="54DB3B56" w14:textId="77777777" w:rsidR="000D112B" w:rsidRDefault="000D112B">
      <w:pPr>
        <w:spacing w:after="0" w:line="259" w:lineRule="auto"/>
        <w:ind w:left="0" w:right="0" w:firstLine="0"/>
        <w:jc w:val="left"/>
      </w:pPr>
    </w:p>
    <w:p w14:paraId="29223EBD" w14:textId="77777777" w:rsidR="00CA083C" w:rsidRDefault="00CA083C">
      <w:pPr>
        <w:spacing w:after="0" w:line="259" w:lineRule="auto"/>
        <w:ind w:left="0" w:right="0" w:firstLine="0"/>
        <w:jc w:val="left"/>
      </w:pPr>
    </w:p>
    <w:p w14:paraId="5BF62308" w14:textId="77777777" w:rsidR="005C29D5" w:rsidRPr="00CA083C" w:rsidRDefault="00B57453" w:rsidP="00CA083C">
      <w:pPr>
        <w:pStyle w:val="Odstavecseseznamem"/>
        <w:numPr>
          <w:ilvl w:val="0"/>
          <w:numId w:val="16"/>
        </w:numPr>
        <w:spacing w:after="0" w:line="259" w:lineRule="auto"/>
        <w:ind w:left="426" w:right="56" w:firstLine="0"/>
        <w:jc w:val="center"/>
        <w:rPr>
          <w:b/>
          <w:bCs/>
        </w:rPr>
      </w:pPr>
      <w:r w:rsidRPr="00CA083C">
        <w:rPr>
          <w:b/>
          <w:bCs/>
        </w:rPr>
        <w:t xml:space="preserve"> </w:t>
      </w:r>
    </w:p>
    <w:p w14:paraId="12B6336D" w14:textId="77777777" w:rsidR="005C29D5" w:rsidRPr="008950D6" w:rsidRDefault="00B57453" w:rsidP="008950D6">
      <w:pPr>
        <w:pStyle w:val="Odstavecseseznamem"/>
        <w:spacing w:after="0" w:line="259" w:lineRule="auto"/>
        <w:ind w:left="0" w:right="56" w:firstLine="0"/>
        <w:jc w:val="center"/>
        <w:rPr>
          <w:b/>
        </w:rPr>
      </w:pPr>
      <w:r>
        <w:rPr>
          <w:b/>
        </w:rPr>
        <w:t xml:space="preserve">Platnost smlouvy </w:t>
      </w:r>
    </w:p>
    <w:p w14:paraId="72DF9A56" w14:textId="77777777" w:rsidR="005C29D5" w:rsidRDefault="00B57453">
      <w:pPr>
        <w:spacing w:after="0" w:line="259" w:lineRule="auto"/>
        <w:ind w:left="0" w:right="0" w:firstLine="0"/>
        <w:jc w:val="left"/>
      </w:pPr>
      <w:r>
        <w:t xml:space="preserve"> </w:t>
      </w:r>
    </w:p>
    <w:p w14:paraId="0730C8DC" w14:textId="73F5D5F2" w:rsidR="005C29D5" w:rsidRDefault="00B57453" w:rsidP="0013620E">
      <w:pPr>
        <w:pStyle w:val="Odstavecseseznamem"/>
        <w:numPr>
          <w:ilvl w:val="0"/>
          <w:numId w:val="22"/>
        </w:numPr>
        <w:ind w:right="56"/>
      </w:pPr>
      <w:r>
        <w:t xml:space="preserve">Tato smlouva se uzavírá na dobu ode dne podpisu této smlouvy oběma smluvními stranami do úplného zhotovení a předání auditu tzn. do ověření (auditu) účetní závěrky společnosti a výroční zprávy za účetní období let 2024 a 2025, a to ve smyslu ustanovení Občanského zákoníku </w:t>
      </w:r>
      <w:r w:rsidR="00A565F8">
        <w:br/>
      </w:r>
      <w:r>
        <w:t>(z. č. 89/2012 Sb.), Zákona</w:t>
      </w:r>
      <w:r w:rsidR="00A565F8">
        <w:t xml:space="preserve"> </w:t>
      </w:r>
      <w:r>
        <w:t xml:space="preserve">o účetnictví (z. č. 563/1991 Sb.) a Zákona o auditorech (z.č.93/2009 Sb.). </w:t>
      </w:r>
    </w:p>
    <w:p w14:paraId="6EA7CB1A" w14:textId="77777777" w:rsidR="008A6952" w:rsidRDefault="008A6952">
      <w:pPr>
        <w:ind w:left="-5" w:right="470"/>
      </w:pPr>
    </w:p>
    <w:p w14:paraId="6DC3BA8F" w14:textId="77777777" w:rsidR="00A565F8" w:rsidRDefault="00A565F8" w:rsidP="0013620E">
      <w:pPr>
        <w:pStyle w:val="Odstavecseseznamem"/>
        <w:numPr>
          <w:ilvl w:val="0"/>
          <w:numId w:val="22"/>
        </w:numPr>
        <w:ind w:right="56"/>
      </w:pPr>
      <w:r>
        <w:t xml:space="preserve">Obě strany mají právo smlouvu písemně vypovědět. Auditorské práce budou zahájeny podle článku IV. této smlouvy nebo po dohodě obou smluvních stran. V průběhu auditorských prací je možné smlouvu vypovědět jen v případě vážného porušení povinností smluvních stran uvedených v této smlouvě nebo upravených obecně závaznými předpisy, a to písemně. V tomto případě má auditor nárok na úhradu již prokazatelně vynaložených nákladů.  </w:t>
      </w:r>
    </w:p>
    <w:p w14:paraId="58B4AD34" w14:textId="77777777" w:rsidR="00A565F8" w:rsidRDefault="00A565F8" w:rsidP="00A565F8">
      <w:pPr>
        <w:ind w:right="56"/>
      </w:pPr>
    </w:p>
    <w:p w14:paraId="08D8F391" w14:textId="77777777" w:rsidR="00A565F8" w:rsidRDefault="00A565F8" w:rsidP="0013620E">
      <w:pPr>
        <w:pStyle w:val="Odstavecseseznamem"/>
        <w:numPr>
          <w:ilvl w:val="0"/>
          <w:numId w:val="22"/>
        </w:numPr>
        <w:ind w:right="56"/>
      </w:pPr>
      <w:r>
        <w:t xml:space="preserve">Obě strany mají také nárok na náhradu škody způsobené druhou stranou porušením podmínek této smlouvy nebo obecně závazných předpisů. </w:t>
      </w:r>
    </w:p>
    <w:p w14:paraId="38A24836" w14:textId="77777777" w:rsidR="00A565F8" w:rsidRDefault="00A565F8" w:rsidP="00A565F8">
      <w:pPr>
        <w:ind w:left="-5" w:right="470"/>
      </w:pPr>
    </w:p>
    <w:p w14:paraId="32385F01" w14:textId="77777777" w:rsidR="008A6952" w:rsidRPr="008A6952" w:rsidRDefault="008A6952" w:rsidP="0013620E">
      <w:pPr>
        <w:pStyle w:val="Odstavecseseznamem"/>
        <w:numPr>
          <w:ilvl w:val="0"/>
          <w:numId w:val="22"/>
        </w:numPr>
        <w:ind w:right="56"/>
      </w:pPr>
      <w:r w:rsidRPr="008A6952">
        <w:t>Smlouva nabývá platnosti dnem jejího podpisu poslední ze smluvních stran a účinnosti dnem uveřejnění v registru smluv v souladu se zákonem č. 340/2015 Sb., o zvláštních podmínkách účinnosti některých smluv, uveřejňování těchto smluv a o registru smluv (zákon o registru smluv). Smlouvu v registru smluv uveřejní klient.</w:t>
      </w:r>
    </w:p>
    <w:p w14:paraId="661828B8" w14:textId="3DEF50D5" w:rsidR="005C29D5" w:rsidRPr="008950D6" w:rsidRDefault="00B57453" w:rsidP="00241A33">
      <w:pPr>
        <w:spacing w:after="0" w:line="259" w:lineRule="auto"/>
        <w:ind w:left="0" w:right="0" w:firstLine="0"/>
        <w:jc w:val="left"/>
        <w:rPr>
          <w:b/>
        </w:rPr>
      </w:pPr>
      <w:r>
        <w:t xml:space="preserve"> </w:t>
      </w:r>
    </w:p>
    <w:p w14:paraId="47DF0A69" w14:textId="31AF6145" w:rsidR="005C29D5" w:rsidRPr="00CA083C" w:rsidRDefault="005C29D5" w:rsidP="00CA083C">
      <w:pPr>
        <w:pStyle w:val="Odstavecseseznamem"/>
        <w:numPr>
          <w:ilvl w:val="0"/>
          <w:numId w:val="16"/>
        </w:numPr>
        <w:spacing w:after="0" w:line="259" w:lineRule="auto"/>
        <w:ind w:left="426" w:right="56" w:firstLine="0"/>
        <w:jc w:val="center"/>
        <w:rPr>
          <w:b/>
          <w:bCs/>
        </w:rPr>
      </w:pPr>
    </w:p>
    <w:p w14:paraId="529F49BE" w14:textId="0877EDCA" w:rsidR="005C29D5" w:rsidRPr="008950D6" w:rsidRDefault="00B70045" w:rsidP="008950D6">
      <w:pPr>
        <w:pStyle w:val="Odstavecseseznamem"/>
        <w:spacing w:after="0" w:line="259" w:lineRule="auto"/>
        <w:ind w:left="0" w:right="56" w:firstLine="0"/>
        <w:jc w:val="center"/>
        <w:rPr>
          <w:b/>
        </w:rPr>
      </w:pPr>
      <w:r>
        <w:rPr>
          <w:b/>
        </w:rPr>
        <w:t>Závěrečná</w:t>
      </w:r>
      <w:r w:rsidR="00B57453">
        <w:rPr>
          <w:b/>
        </w:rPr>
        <w:t xml:space="preserve"> ustanovení</w:t>
      </w:r>
      <w:r w:rsidR="00B57453" w:rsidRPr="008950D6">
        <w:rPr>
          <w:b/>
        </w:rPr>
        <w:t xml:space="preserve"> </w:t>
      </w:r>
    </w:p>
    <w:p w14:paraId="43DCD192" w14:textId="77777777" w:rsidR="005C29D5" w:rsidRDefault="00B57453">
      <w:pPr>
        <w:spacing w:after="0" w:line="259" w:lineRule="auto"/>
        <w:ind w:left="0" w:right="425" w:firstLine="0"/>
        <w:jc w:val="center"/>
      </w:pPr>
      <w:r>
        <w:t xml:space="preserve"> </w:t>
      </w:r>
    </w:p>
    <w:p w14:paraId="72D80854" w14:textId="77777777" w:rsidR="00F41E47" w:rsidRDefault="00F41E47" w:rsidP="00F41E47">
      <w:pPr>
        <w:pStyle w:val="Odstavecseseznamem"/>
        <w:numPr>
          <w:ilvl w:val="0"/>
          <w:numId w:val="6"/>
        </w:numPr>
        <w:ind w:right="56"/>
      </w:pPr>
      <w:r w:rsidRPr="00F41E47">
        <w:t>Smluvní vztahy založené touto smlouvou mezi smluvními stranami a jí výslovně neupravené se řídí českým právním řádem, především pak ustanoveními občanského zákoníku, pokud smlouva nestanoví jinak.</w:t>
      </w:r>
    </w:p>
    <w:p w14:paraId="59E88A81" w14:textId="77777777" w:rsidR="00A5139A" w:rsidRDefault="00A5139A" w:rsidP="00A5139A">
      <w:pPr>
        <w:ind w:right="56"/>
      </w:pPr>
    </w:p>
    <w:p w14:paraId="1D83198D" w14:textId="17A97113" w:rsidR="00241A33" w:rsidRPr="00241A33" w:rsidRDefault="00241A33" w:rsidP="00241A33">
      <w:pPr>
        <w:tabs>
          <w:tab w:val="left" w:pos="8091"/>
        </w:tabs>
      </w:pPr>
      <w:r>
        <w:tab/>
      </w:r>
      <w:r>
        <w:tab/>
      </w:r>
    </w:p>
    <w:p w14:paraId="3F70F38D" w14:textId="5757CD8D" w:rsidR="00C64179" w:rsidRPr="00F41E47" w:rsidRDefault="00C64179" w:rsidP="00F41E47">
      <w:pPr>
        <w:pStyle w:val="Odstavecseseznamem"/>
        <w:numPr>
          <w:ilvl w:val="0"/>
          <w:numId w:val="6"/>
        </w:numPr>
        <w:ind w:right="56"/>
      </w:pPr>
      <w:r w:rsidRPr="00C64179">
        <w:t>Každá změna smlouvy musí být provedena formou dodatku k této smlouvě, který bude vypracován ve stejném počtu vyhotovení jako vlastní smlouva</w:t>
      </w:r>
      <w:r w:rsidR="001D07EE">
        <w:t>.</w:t>
      </w:r>
    </w:p>
    <w:p w14:paraId="036C6F5A" w14:textId="77777777" w:rsidR="00F41E47" w:rsidRDefault="00F41E47">
      <w:pPr>
        <w:ind w:left="-5" w:right="470"/>
        <w:rPr>
          <w:color w:val="FF0000"/>
        </w:rPr>
      </w:pPr>
    </w:p>
    <w:p w14:paraId="702A384B" w14:textId="023D8CCB" w:rsidR="009B0AA9" w:rsidRDefault="009B0AA9" w:rsidP="00A5139A">
      <w:pPr>
        <w:pStyle w:val="Odstavecseseznamem"/>
        <w:numPr>
          <w:ilvl w:val="0"/>
          <w:numId w:val="6"/>
        </w:numPr>
        <w:ind w:right="56"/>
      </w:pPr>
      <w:r w:rsidRPr="009B0AA9">
        <w:t xml:space="preserve">Smlouva je vyhotovena ve </w:t>
      </w:r>
      <w:r w:rsidRPr="00A5139A">
        <w:t>dvou</w:t>
      </w:r>
      <w:r w:rsidRPr="009B0AA9">
        <w:t xml:space="preserve"> stejnopisech, z nichž každý má platnost originálu, přičemž jeden (1) stejnopis obdrží auditor a </w:t>
      </w:r>
      <w:r w:rsidRPr="00A5139A">
        <w:t>jeden</w:t>
      </w:r>
      <w:r w:rsidRPr="009B0AA9">
        <w:t xml:space="preserve"> (</w:t>
      </w:r>
      <w:r w:rsidRPr="00A5139A">
        <w:t>1</w:t>
      </w:r>
      <w:r w:rsidRPr="009B0AA9">
        <w:t xml:space="preserve">) stejnopisy klient, bude-li smlouva uzavřena v listinné podobě. </w:t>
      </w:r>
      <w:r w:rsidR="00D75DE7">
        <w:br/>
      </w:r>
      <w:r w:rsidRPr="009B0AA9">
        <w:t xml:space="preserve">V případě, že je smlouva vyhotovena v elektronické podobě, jedná se o jedno vyhotovení </w:t>
      </w:r>
      <w:r w:rsidR="00D75DE7">
        <w:br/>
      </w:r>
      <w:r w:rsidRPr="009B0AA9">
        <w:t>s elektronickými podpisy obou smluvních stran</w:t>
      </w:r>
      <w:r w:rsidR="00A5139A" w:rsidRPr="00A5139A">
        <w:t>.</w:t>
      </w:r>
    </w:p>
    <w:p w14:paraId="637F3ADF" w14:textId="77777777" w:rsidR="00D75DE7" w:rsidRDefault="00D75DE7" w:rsidP="00D75DE7">
      <w:pPr>
        <w:ind w:right="56"/>
      </w:pPr>
    </w:p>
    <w:p w14:paraId="5F5DEAB2" w14:textId="64F54C4D" w:rsidR="00A5139A" w:rsidRPr="009B0AA9" w:rsidRDefault="00D75DE7" w:rsidP="00A5139A">
      <w:pPr>
        <w:pStyle w:val="Odstavecseseznamem"/>
        <w:numPr>
          <w:ilvl w:val="0"/>
          <w:numId w:val="6"/>
        </w:numPr>
        <w:ind w:right="56"/>
      </w:pPr>
      <w:r w:rsidRPr="00D75DE7">
        <w:lastRenderedPageBreak/>
        <w:t>Smluvní strany prohlašují, že si tuto smlouvu před jejím podpisem přečetly, a shledaly, že její obsah přesně odpovídá jejich pravé a svobodné vůli a zakládá právní následky, jejichž dosažení svým jednáním sledovaly; a proto ji níže, prosty omylu, lsti a tísně na důkaz této skutečnosti podepisují</w:t>
      </w:r>
      <w:r>
        <w:t>.</w:t>
      </w:r>
    </w:p>
    <w:p w14:paraId="64153471" w14:textId="77777777" w:rsidR="00F41E47" w:rsidRDefault="00F41E47">
      <w:pPr>
        <w:ind w:left="-5" w:right="470"/>
        <w:rPr>
          <w:color w:val="FF0000"/>
        </w:rPr>
      </w:pPr>
    </w:p>
    <w:p w14:paraId="59607394" w14:textId="0709C8D5" w:rsidR="005C29D5" w:rsidRDefault="005C29D5">
      <w:pPr>
        <w:spacing w:after="0" w:line="259" w:lineRule="auto"/>
        <w:ind w:left="0" w:right="0" w:firstLine="0"/>
        <w:jc w:val="left"/>
      </w:pPr>
    </w:p>
    <w:p w14:paraId="1EC33490" w14:textId="77777777" w:rsidR="00241A33" w:rsidRDefault="00241A33">
      <w:pPr>
        <w:spacing w:after="0" w:line="259" w:lineRule="auto"/>
        <w:ind w:left="0" w:right="0" w:firstLine="0"/>
        <w:jc w:val="left"/>
      </w:pPr>
    </w:p>
    <w:p w14:paraId="15392322" w14:textId="77777777" w:rsidR="00D75DE7" w:rsidRDefault="00D75DE7">
      <w:pPr>
        <w:spacing w:after="0" w:line="259" w:lineRule="auto"/>
        <w:ind w:left="0" w:right="0" w:firstLine="0"/>
        <w:jc w:val="left"/>
      </w:pPr>
    </w:p>
    <w:p w14:paraId="4D9B50D1" w14:textId="32B19A37" w:rsidR="00866628" w:rsidRDefault="00157DEB" w:rsidP="00157DEB">
      <w:pPr>
        <w:spacing w:after="0" w:line="259" w:lineRule="auto"/>
        <w:ind w:left="0" w:right="0" w:firstLine="0"/>
        <w:jc w:val="left"/>
        <w:rPr>
          <w:bCs/>
        </w:rPr>
      </w:pPr>
      <w:r w:rsidRPr="00157DEB">
        <w:rPr>
          <w:bCs/>
        </w:rPr>
        <w:t xml:space="preserve">Za </w:t>
      </w:r>
      <w:r w:rsidR="00984368">
        <w:rPr>
          <w:bCs/>
        </w:rPr>
        <w:t>klienta</w:t>
      </w:r>
      <w:r w:rsidRPr="00157DEB">
        <w:rPr>
          <w:bCs/>
        </w:rPr>
        <w:t>:</w:t>
      </w:r>
      <w:r w:rsidR="00866628">
        <w:rPr>
          <w:bCs/>
        </w:rPr>
        <w:tab/>
      </w:r>
      <w:r w:rsidR="00866628">
        <w:rPr>
          <w:bCs/>
        </w:rPr>
        <w:tab/>
      </w:r>
      <w:r w:rsidR="00866628">
        <w:rPr>
          <w:bCs/>
        </w:rPr>
        <w:tab/>
      </w:r>
      <w:r w:rsidR="00866628">
        <w:rPr>
          <w:bCs/>
        </w:rPr>
        <w:tab/>
      </w:r>
      <w:r w:rsidR="00866628">
        <w:rPr>
          <w:bCs/>
        </w:rPr>
        <w:tab/>
      </w:r>
      <w:r w:rsidR="00866628">
        <w:rPr>
          <w:bCs/>
        </w:rPr>
        <w:tab/>
      </w:r>
      <w:r w:rsidR="00866628" w:rsidRPr="00157DEB">
        <w:rPr>
          <w:bCs/>
        </w:rPr>
        <w:t xml:space="preserve">Za </w:t>
      </w:r>
      <w:r w:rsidR="00866628">
        <w:rPr>
          <w:bCs/>
        </w:rPr>
        <w:t>dodavatele</w:t>
      </w:r>
      <w:r w:rsidR="00866628" w:rsidRPr="00157DEB">
        <w:rPr>
          <w:bCs/>
        </w:rPr>
        <w:t>:</w:t>
      </w:r>
    </w:p>
    <w:p w14:paraId="3E6A2F0F" w14:textId="2B177394" w:rsidR="00157DEB" w:rsidRPr="00157DEB" w:rsidRDefault="00157DEB" w:rsidP="00157DEB">
      <w:pPr>
        <w:spacing w:after="0" w:line="259" w:lineRule="auto"/>
        <w:ind w:left="0" w:right="0" w:firstLine="0"/>
        <w:jc w:val="left"/>
        <w:rPr>
          <w:bCs/>
        </w:rPr>
      </w:pPr>
      <w:r w:rsidRPr="00157DEB">
        <w:rPr>
          <w:bCs/>
        </w:rPr>
        <w:tab/>
      </w:r>
      <w:r w:rsidRPr="00157DEB">
        <w:rPr>
          <w:bCs/>
        </w:rPr>
        <w:tab/>
      </w:r>
      <w:r w:rsidRPr="00157DEB">
        <w:rPr>
          <w:bCs/>
        </w:rPr>
        <w:tab/>
      </w:r>
      <w:r w:rsidRPr="00157DEB">
        <w:rPr>
          <w:bCs/>
        </w:rPr>
        <w:tab/>
      </w:r>
      <w:r w:rsidRPr="00157DEB">
        <w:rPr>
          <w:bCs/>
        </w:rPr>
        <w:tab/>
      </w:r>
      <w:r w:rsidRPr="00157DEB">
        <w:rPr>
          <w:bCs/>
        </w:rPr>
        <w:tab/>
        <w:t xml:space="preserve"> </w:t>
      </w:r>
    </w:p>
    <w:p w14:paraId="0A9C22DA" w14:textId="5BB882ED" w:rsidR="00157DEB" w:rsidRPr="00157DEB" w:rsidRDefault="00866628" w:rsidP="00157DEB">
      <w:pPr>
        <w:spacing w:after="0" w:line="259" w:lineRule="auto"/>
        <w:ind w:left="0" w:right="0" w:firstLine="0"/>
        <w:jc w:val="left"/>
        <w:rPr>
          <w:bCs/>
        </w:rPr>
      </w:pPr>
      <w:r>
        <w:t>V Karlových Varech dne</w:t>
      </w:r>
    </w:p>
    <w:p w14:paraId="22F1B4DA" w14:textId="77777777" w:rsidR="00157DEB" w:rsidRPr="00157DEB" w:rsidRDefault="00157DEB" w:rsidP="00157DEB">
      <w:pPr>
        <w:spacing w:after="0" w:line="259" w:lineRule="auto"/>
        <w:ind w:left="0" w:right="0" w:firstLine="0"/>
        <w:jc w:val="left"/>
        <w:rPr>
          <w:bCs/>
        </w:rPr>
      </w:pPr>
    </w:p>
    <w:p w14:paraId="2DB3D6C1" w14:textId="77777777" w:rsidR="00157DEB" w:rsidRPr="00157DEB" w:rsidRDefault="00157DEB" w:rsidP="00157DEB">
      <w:pPr>
        <w:spacing w:after="0" w:line="259" w:lineRule="auto"/>
        <w:ind w:left="0" w:right="0" w:firstLine="0"/>
        <w:jc w:val="left"/>
        <w:rPr>
          <w:bCs/>
        </w:rPr>
      </w:pPr>
    </w:p>
    <w:p w14:paraId="67426F7F" w14:textId="77777777" w:rsidR="00157DEB" w:rsidRPr="00157DEB" w:rsidRDefault="00157DEB" w:rsidP="00157DEB">
      <w:pPr>
        <w:spacing w:after="0" w:line="259" w:lineRule="auto"/>
        <w:ind w:left="0" w:right="0" w:firstLine="0"/>
        <w:jc w:val="left"/>
        <w:rPr>
          <w:bCs/>
        </w:rPr>
      </w:pPr>
      <w:r w:rsidRPr="00157DEB">
        <w:rPr>
          <w:bCs/>
        </w:rPr>
        <w:t>____________________________</w:t>
      </w:r>
      <w:r w:rsidRPr="00157DEB">
        <w:rPr>
          <w:bCs/>
        </w:rPr>
        <w:tab/>
      </w:r>
      <w:r w:rsidRPr="00157DEB">
        <w:rPr>
          <w:bCs/>
        </w:rPr>
        <w:tab/>
      </w:r>
      <w:r w:rsidRPr="00157DEB">
        <w:rPr>
          <w:bCs/>
        </w:rPr>
        <w:tab/>
        <w:t>____________________________</w:t>
      </w:r>
      <w:r w:rsidRPr="00157DEB">
        <w:rPr>
          <w:bCs/>
          <w:u w:val="single"/>
        </w:rPr>
        <w:t xml:space="preserve">         </w:t>
      </w:r>
    </w:p>
    <w:p w14:paraId="24503D24" w14:textId="77777777" w:rsidR="00BD4225" w:rsidRDefault="00BD4225" w:rsidP="00157DEB">
      <w:pPr>
        <w:spacing w:after="0" w:line="259" w:lineRule="auto"/>
        <w:ind w:left="0" w:right="0" w:firstLine="0"/>
        <w:jc w:val="left"/>
        <w:rPr>
          <w:bCs/>
        </w:rPr>
      </w:pPr>
    </w:p>
    <w:p w14:paraId="7ABC3C9D" w14:textId="68587368" w:rsidR="00157DEB" w:rsidRPr="00157DEB" w:rsidRDefault="00157DEB" w:rsidP="00157DEB">
      <w:pPr>
        <w:spacing w:after="0" w:line="259" w:lineRule="auto"/>
        <w:ind w:left="0" w:right="0" w:firstLine="0"/>
        <w:jc w:val="left"/>
        <w:rPr>
          <w:bCs/>
        </w:rPr>
      </w:pPr>
      <w:r w:rsidRPr="00157DEB">
        <w:rPr>
          <w:bCs/>
        </w:rPr>
        <w:t>Karlovarská krajská nemocnice a.s.</w:t>
      </w:r>
      <w:r w:rsidRPr="00157DEB">
        <w:rPr>
          <w:bCs/>
        </w:rPr>
        <w:tab/>
      </w:r>
      <w:r w:rsidRPr="00157DEB">
        <w:rPr>
          <w:bCs/>
        </w:rPr>
        <w:tab/>
        <w:t xml:space="preserve">            </w:t>
      </w:r>
      <w:r w:rsidR="00BD4225" w:rsidRPr="00BD4225">
        <w:rPr>
          <w:bCs/>
          <w:highlight w:val="yellow"/>
        </w:rPr>
        <w:t>………………………………….</w:t>
      </w:r>
      <w:r w:rsidRPr="00157DEB">
        <w:rPr>
          <w:bCs/>
          <w:highlight w:val="yellow"/>
        </w:rPr>
        <w:t>.</w:t>
      </w:r>
    </w:p>
    <w:p w14:paraId="226E5F4E" w14:textId="08C9100E" w:rsidR="00157DEB" w:rsidRPr="00157DEB" w:rsidRDefault="00157DEB" w:rsidP="00157DEB">
      <w:pPr>
        <w:spacing w:after="0" w:line="259" w:lineRule="auto"/>
        <w:ind w:left="0" w:right="0" w:firstLine="0"/>
        <w:jc w:val="left"/>
        <w:rPr>
          <w:bCs/>
        </w:rPr>
      </w:pPr>
      <w:r w:rsidRPr="00157DEB">
        <w:rPr>
          <w:bCs/>
        </w:rPr>
        <w:t>MUDr. Jiří Štefan, MBA</w:t>
      </w:r>
      <w:r w:rsidRPr="00157DEB">
        <w:rPr>
          <w:bCs/>
        </w:rPr>
        <w:tab/>
      </w:r>
      <w:r w:rsidRPr="00157DEB">
        <w:rPr>
          <w:bCs/>
        </w:rPr>
        <w:tab/>
      </w:r>
      <w:r w:rsidRPr="00157DEB">
        <w:rPr>
          <w:bCs/>
        </w:rPr>
        <w:tab/>
      </w:r>
      <w:r w:rsidRPr="00157DEB">
        <w:rPr>
          <w:bCs/>
        </w:rPr>
        <w:tab/>
      </w:r>
    </w:p>
    <w:p w14:paraId="7F4AE802" w14:textId="24799BBD" w:rsidR="00157DEB" w:rsidRPr="00157DEB" w:rsidRDefault="00157DEB" w:rsidP="00157DEB">
      <w:pPr>
        <w:spacing w:after="0" w:line="259" w:lineRule="auto"/>
        <w:ind w:left="0" w:right="0" w:firstLine="0"/>
        <w:jc w:val="left"/>
        <w:rPr>
          <w:bCs/>
        </w:rPr>
      </w:pPr>
      <w:r w:rsidRPr="00157DEB">
        <w:rPr>
          <w:bCs/>
        </w:rPr>
        <w:t>předseda představenstva</w:t>
      </w:r>
      <w:r w:rsidRPr="00157DEB">
        <w:rPr>
          <w:bCs/>
        </w:rPr>
        <w:tab/>
      </w:r>
      <w:r w:rsidRPr="00157DEB">
        <w:rPr>
          <w:bCs/>
        </w:rPr>
        <w:tab/>
      </w:r>
      <w:r w:rsidRPr="00157DEB">
        <w:rPr>
          <w:bCs/>
        </w:rPr>
        <w:tab/>
      </w:r>
      <w:r w:rsidRPr="00157DEB">
        <w:rPr>
          <w:bCs/>
        </w:rPr>
        <w:tab/>
      </w:r>
      <w:r w:rsidRPr="00157DEB">
        <w:rPr>
          <w:bCs/>
        </w:rPr>
        <w:tab/>
      </w:r>
      <w:r w:rsidRPr="00157DEB" w:rsidDel="00A0635B">
        <w:rPr>
          <w:bCs/>
        </w:rPr>
        <w:t xml:space="preserve"> </w:t>
      </w:r>
    </w:p>
    <w:p w14:paraId="77B38929" w14:textId="77777777" w:rsidR="00157DEB" w:rsidRPr="00157DEB" w:rsidRDefault="00157DEB" w:rsidP="00157DEB">
      <w:pPr>
        <w:spacing w:after="0" w:line="259" w:lineRule="auto"/>
        <w:ind w:left="0" w:right="0" w:firstLine="0"/>
        <w:jc w:val="left"/>
        <w:rPr>
          <w:bCs/>
        </w:rPr>
      </w:pPr>
      <w:r w:rsidRPr="00157DEB">
        <w:rPr>
          <w:bCs/>
        </w:rPr>
        <w:t xml:space="preserve">                                        </w:t>
      </w:r>
    </w:p>
    <w:p w14:paraId="3DA1F496" w14:textId="77777777" w:rsidR="00157DEB" w:rsidRPr="00157DEB" w:rsidRDefault="00157DEB" w:rsidP="00157DEB">
      <w:pPr>
        <w:spacing w:after="0" w:line="259" w:lineRule="auto"/>
        <w:ind w:left="0" w:right="0" w:firstLine="0"/>
        <w:jc w:val="left"/>
        <w:rPr>
          <w:bCs/>
        </w:rPr>
      </w:pPr>
      <w:r w:rsidRPr="00157DEB">
        <w:rPr>
          <w:bCs/>
        </w:rPr>
        <w:tab/>
      </w:r>
      <w:r w:rsidRPr="00157DEB">
        <w:rPr>
          <w:bCs/>
        </w:rPr>
        <w:tab/>
      </w:r>
      <w:r w:rsidRPr="00157DEB">
        <w:rPr>
          <w:bCs/>
        </w:rPr>
        <w:tab/>
      </w:r>
      <w:r w:rsidRPr="00157DEB">
        <w:rPr>
          <w:bCs/>
        </w:rPr>
        <w:tab/>
      </w:r>
      <w:r w:rsidRPr="00157DEB">
        <w:rPr>
          <w:bCs/>
        </w:rPr>
        <w:tab/>
      </w:r>
    </w:p>
    <w:p w14:paraId="093100BA" w14:textId="77777777" w:rsidR="00157DEB" w:rsidRPr="00157DEB" w:rsidRDefault="00157DEB" w:rsidP="00157DEB">
      <w:pPr>
        <w:spacing w:after="0" w:line="259" w:lineRule="auto"/>
        <w:ind w:left="0" w:right="0" w:firstLine="0"/>
        <w:jc w:val="left"/>
        <w:rPr>
          <w:bCs/>
        </w:rPr>
      </w:pPr>
    </w:p>
    <w:p w14:paraId="37F59811" w14:textId="77777777" w:rsidR="00157DEB" w:rsidRPr="00157DEB" w:rsidRDefault="00157DEB" w:rsidP="00157DEB">
      <w:pPr>
        <w:spacing w:after="0" w:line="259" w:lineRule="auto"/>
        <w:ind w:left="0" w:right="0" w:firstLine="0"/>
        <w:jc w:val="left"/>
        <w:rPr>
          <w:bCs/>
        </w:rPr>
      </w:pPr>
    </w:p>
    <w:p w14:paraId="63D79C5D" w14:textId="3546582F" w:rsidR="00157DEB" w:rsidRPr="00157DEB" w:rsidRDefault="00157DEB" w:rsidP="00157DEB">
      <w:pPr>
        <w:spacing w:after="0" w:line="259" w:lineRule="auto"/>
        <w:ind w:left="0" w:right="0" w:firstLine="0"/>
        <w:jc w:val="left"/>
        <w:rPr>
          <w:bCs/>
          <w:u w:val="single"/>
        </w:rPr>
      </w:pPr>
      <w:r w:rsidRPr="00157DEB">
        <w:rPr>
          <w:bCs/>
        </w:rPr>
        <w:t>____________________________</w:t>
      </w:r>
      <w:r w:rsidRPr="00157DEB">
        <w:rPr>
          <w:bCs/>
        </w:rPr>
        <w:tab/>
      </w:r>
      <w:r w:rsidRPr="00157DEB">
        <w:rPr>
          <w:bCs/>
        </w:rPr>
        <w:tab/>
      </w:r>
      <w:r w:rsidRPr="00157DEB">
        <w:rPr>
          <w:bCs/>
        </w:rPr>
        <w:tab/>
      </w:r>
      <w:r w:rsidRPr="00157DEB">
        <w:rPr>
          <w:bCs/>
          <w:u w:val="single"/>
        </w:rPr>
        <w:t xml:space="preserve"> </w:t>
      </w:r>
    </w:p>
    <w:p w14:paraId="619693F8" w14:textId="66B1CF33" w:rsidR="00157DEB" w:rsidRPr="00157DEB" w:rsidRDefault="00157DEB" w:rsidP="00157DEB">
      <w:pPr>
        <w:spacing w:after="0" w:line="259" w:lineRule="auto"/>
        <w:ind w:left="0" w:right="0" w:firstLine="0"/>
        <w:jc w:val="left"/>
        <w:rPr>
          <w:bCs/>
        </w:rPr>
      </w:pPr>
      <w:r w:rsidRPr="00157DEB">
        <w:rPr>
          <w:bCs/>
        </w:rPr>
        <w:t>Karlovarská krajská nemocnice a.s.</w:t>
      </w:r>
      <w:r w:rsidRPr="00157DEB">
        <w:rPr>
          <w:bCs/>
        </w:rPr>
        <w:tab/>
      </w:r>
      <w:r w:rsidRPr="00157DEB">
        <w:rPr>
          <w:bCs/>
        </w:rPr>
        <w:tab/>
        <w:t xml:space="preserve">            </w:t>
      </w:r>
      <w:r w:rsidRPr="00157DEB">
        <w:rPr>
          <w:bCs/>
        </w:rPr>
        <w:tab/>
      </w:r>
    </w:p>
    <w:p w14:paraId="68B7786B" w14:textId="4E66C659" w:rsidR="00157DEB" w:rsidRPr="00157DEB" w:rsidRDefault="00157DEB" w:rsidP="00157DEB">
      <w:pPr>
        <w:spacing w:after="0" w:line="259" w:lineRule="auto"/>
        <w:ind w:left="0" w:right="0" w:firstLine="0"/>
        <w:jc w:val="left"/>
        <w:rPr>
          <w:bCs/>
        </w:rPr>
      </w:pPr>
      <w:r w:rsidRPr="00157DEB">
        <w:rPr>
          <w:bCs/>
        </w:rPr>
        <w:t xml:space="preserve">Ing. Jiří Tvrdík, MBA </w:t>
      </w:r>
      <w:r w:rsidRPr="00157DEB">
        <w:rPr>
          <w:bCs/>
        </w:rPr>
        <w:tab/>
      </w:r>
      <w:r w:rsidRPr="00157DEB">
        <w:rPr>
          <w:bCs/>
        </w:rPr>
        <w:tab/>
      </w:r>
      <w:r w:rsidRPr="00157DEB">
        <w:rPr>
          <w:bCs/>
        </w:rPr>
        <w:tab/>
        <w:t xml:space="preserve">                          </w:t>
      </w:r>
    </w:p>
    <w:p w14:paraId="61938D37" w14:textId="57D4109C" w:rsidR="00157DEB" w:rsidRPr="00157DEB" w:rsidRDefault="00157DEB" w:rsidP="00157DEB">
      <w:pPr>
        <w:spacing w:after="0" w:line="259" w:lineRule="auto"/>
        <w:ind w:left="0" w:right="0" w:firstLine="0"/>
        <w:jc w:val="left"/>
        <w:rPr>
          <w:bCs/>
        </w:rPr>
      </w:pPr>
      <w:r w:rsidRPr="00157DEB">
        <w:rPr>
          <w:bCs/>
        </w:rPr>
        <w:t xml:space="preserve">člen představenstva                                    </w:t>
      </w:r>
      <w:r w:rsidRPr="00157DEB">
        <w:rPr>
          <w:bCs/>
        </w:rPr>
        <w:tab/>
      </w:r>
      <w:r w:rsidRPr="00157DEB">
        <w:rPr>
          <w:bCs/>
        </w:rPr>
        <w:tab/>
      </w:r>
      <w:r w:rsidRPr="00157DEB">
        <w:rPr>
          <w:bCs/>
        </w:rPr>
        <w:tab/>
      </w:r>
    </w:p>
    <w:p w14:paraId="44065812" w14:textId="749D69D8" w:rsidR="005C29D5" w:rsidRDefault="005C29D5">
      <w:pPr>
        <w:spacing w:after="0" w:line="259" w:lineRule="auto"/>
        <w:ind w:left="0" w:right="0" w:firstLine="0"/>
        <w:jc w:val="left"/>
      </w:pPr>
    </w:p>
    <w:p w14:paraId="426D7744" w14:textId="77777777" w:rsidR="005C29D5" w:rsidRDefault="00B57453">
      <w:pPr>
        <w:spacing w:after="0" w:line="259" w:lineRule="auto"/>
        <w:ind w:left="0" w:right="0" w:firstLine="0"/>
        <w:jc w:val="left"/>
      </w:pPr>
      <w:r>
        <w:t xml:space="preserve"> </w:t>
      </w:r>
    </w:p>
    <w:p w14:paraId="7C85458A" w14:textId="77777777" w:rsidR="005C29D5" w:rsidRDefault="00B57453">
      <w:pPr>
        <w:spacing w:after="0" w:line="259" w:lineRule="auto"/>
        <w:ind w:left="0" w:right="0" w:firstLine="0"/>
        <w:jc w:val="left"/>
      </w:pPr>
      <w:r>
        <w:t xml:space="preserve"> </w:t>
      </w:r>
    </w:p>
    <w:p w14:paraId="5FBED27D" w14:textId="038C3D8B" w:rsidR="005C29D5" w:rsidRDefault="00B57453" w:rsidP="00B70045">
      <w:pPr>
        <w:spacing w:after="0" w:line="259" w:lineRule="auto"/>
        <w:ind w:left="0" w:right="0" w:firstLine="0"/>
        <w:jc w:val="left"/>
      </w:pPr>
      <w:r>
        <w:t xml:space="preserve"> </w:t>
      </w:r>
    </w:p>
    <w:sectPr w:rsidR="005C29D5" w:rsidSect="00065A03">
      <w:footerReference w:type="default" r:id="rId11"/>
      <w:pgSz w:w="11906" w:h="16838"/>
      <w:pgMar w:top="1276" w:right="1220" w:bottom="980"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BA945" w14:textId="77777777" w:rsidR="00A16170" w:rsidRDefault="00A16170" w:rsidP="00DE0873">
      <w:pPr>
        <w:spacing w:after="0" w:line="240" w:lineRule="auto"/>
      </w:pPr>
      <w:r>
        <w:separator/>
      </w:r>
    </w:p>
  </w:endnote>
  <w:endnote w:type="continuationSeparator" w:id="0">
    <w:p w14:paraId="23D26421" w14:textId="77777777" w:rsidR="00A16170" w:rsidRDefault="00A16170" w:rsidP="00DE0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702723"/>
      <w:docPartObj>
        <w:docPartGallery w:val="Page Numbers (Bottom of Page)"/>
        <w:docPartUnique/>
      </w:docPartObj>
    </w:sdtPr>
    <w:sdtEndPr/>
    <w:sdtContent>
      <w:sdt>
        <w:sdtPr>
          <w:id w:val="-1769616900"/>
          <w:docPartObj>
            <w:docPartGallery w:val="Page Numbers (Top of Page)"/>
            <w:docPartUnique/>
          </w:docPartObj>
        </w:sdtPr>
        <w:sdtEndPr/>
        <w:sdtContent>
          <w:p w14:paraId="5FB8095B" w14:textId="1F2C684C" w:rsidR="00DE0873" w:rsidRDefault="00DE0873">
            <w:pPr>
              <w:pStyle w:val="Zpat"/>
              <w:jc w:val="right"/>
            </w:pPr>
            <w:r w:rsidRPr="00DE0873">
              <w:rPr>
                <w:sz w:val="20"/>
                <w:szCs w:val="22"/>
              </w:rPr>
              <w:t xml:space="preserve">Stránka </w:t>
            </w:r>
            <w:r w:rsidRPr="00DE0873">
              <w:rPr>
                <w:b/>
                <w:bCs/>
                <w:szCs w:val="22"/>
              </w:rPr>
              <w:fldChar w:fldCharType="begin"/>
            </w:r>
            <w:r w:rsidRPr="00DE0873">
              <w:rPr>
                <w:b/>
                <w:bCs/>
                <w:sz w:val="20"/>
                <w:szCs w:val="22"/>
              </w:rPr>
              <w:instrText>PAGE</w:instrText>
            </w:r>
            <w:r w:rsidRPr="00DE0873">
              <w:rPr>
                <w:b/>
                <w:bCs/>
                <w:szCs w:val="22"/>
              </w:rPr>
              <w:fldChar w:fldCharType="separate"/>
            </w:r>
            <w:r w:rsidRPr="00DE0873">
              <w:rPr>
                <w:b/>
                <w:bCs/>
                <w:sz w:val="20"/>
                <w:szCs w:val="22"/>
              </w:rPr>
              <w:t>2</w:t>
            </w:r>
            <w:r w:rsidRPr="00DE0873">
              <w:rPr>
                <w:b/>
                <w:bCs/>
                <w:szCs w:val="22"/>
              </w:rPr>
              <w:fldChar w:fldCharType="end"/>
            </w:r>
            <w:r w:rsidRPr="00DE0873">
              <w:rPr>
                <w:sz w:val="20"/>
                <w:szCs w:val="22"/>
              </w:rPr>
              <w:t xml:space="preserve"> z </w:t>
            </w:r>
            <w:r w:rsidRPr="00DE0873">
              <w:rPr>
                <w:b/>
                <w:bCs/>
                <w:szCs w:val="22"/>
              </w:rPr>
              <w:fldChar w:fldCharType="begin"/>
            </w:r>
            <w:r w:rsidRPr="00DE0873">
              <w:rPr>
                <w:b/>
                <w:bCs/>
                <w:sz w:val="20"/>
                <w:szCs w:val="22"/>
              </w:rPr>
              <w:instrText>NUMPAGES</w:instrText>
            </w:r>
            <w:r w:rsidRPr="00DE0873">
              <w:rPr>
                <w:b/>
                <w:bCs/>
                <w:szCs w:val="22"/>
              </w:rPr>
              <w:fldChar w:fldCharType="separate"/>
            </w:r>
            <w:r w:rsidRPr="00DE0873">
              <w:rPr>
                <w:b/>
                <w:bCs/>
                <w:sz w:val="20"/>
                <w:szCs w:val="22"/>
              </w:rPr>
              <w:t>2</w:t>
            </w:r>
            <w:r w:rsidRPr="00DE0873">
              <w:rPr>
                <w:b/>
                <w:bCs/>
                <w:szCs w:val="22"/>
              </w:rPr>
              <w:fldChar w:fldCharType="end"/>
            </w:r>
          </w:p>
        </w:sdtContent>
      </w:sdt>
    </w:sdtContent>
  </w:sdt>
  <w:p w14:paraId="53D3F24F" w14:textId="77777777" w:rsidR="00DE0873" w:rsidRDefault="00DE087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99841" w14:textId="77777777" w:rsidR="00A16170" w:rsidRDefault="00A16170" w:rsidP="00DE0873">
      <w:pPr>
        <w:spacing w:after="0" w:line="240" w:lineRule="auto"/>
      </w:pPr>
      <w:r>
        <w:separator/>
      </w:r>
    </w:p>
  </w:footnote>
  <w:footnote w:type="continuationSeparator" w:id="0">
    <w:p w14:paraId="6D2C67E7" w14:textId="77777777" w:rsidR="00A16170" w:rsidRDefault="00A16170" w:rsidP="00DE08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830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34291C"/>
    <w:multiLevelType w:val="hybridMultilevel"/>
    <w:tmpl w:val="B58E8A6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F6B17"/>
    <w:multiLevelType w:val="hybridMultilevel"/>
    <w:tmpl w:val="614E827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A14235"/>
    <w:multiLevelType w:val="hybridMultilevel"/>
    <w:tmpl w:val="69AA056E"/>
    <w:lvl w:ilvl="0" w:tplc="9B3A740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A7A703A">
      <w:start w:val="1"/>
      <w:numFmt w:val="bullet"/>
      <w:lvlText w:val="o"/>
      <w:lvlJc w:val="left"/>
      <w:pPr>
        <w:ind w:left="12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3B8ECA2">
      <w:start w:val="1"/>
      <w:numFmt w:val="bullet"/>
      <w:lvlText w:val="▪"/>
      <w:lvlJc w:val="left"/>
      <w:pPr>
        <w:ind w:left="19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066E3C4">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6C1568">
      <w:start w:val="1"/>
      <w:numFmt w:val="bullet"/>
      <w:lvlText w:val="o"/>
      <w:lvlJc w:val="left"/>
      <w:pPr>
        <w:ind w:left="33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126B376">
      <w:start w:val="1"/>
      <w:numFmt w:val="bullet"/>
      <w:lvlText w:val="▪"/>
      <w:lvlJc w:val="left"/>
      <w:pPr>
        <w:ind w:left="4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3B84596">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626CF8">
      <w:start w:val="1"/>
      <w:numFmt w:val="bullet"/>
      <w:lvlText w:val="o"/>
      <w:lvlJc w:val="left"/>
      <w:pPr>
        <w:ind w:left="5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E701478">
      <w:start w:val="1"/>
      <w:numFmt w:val="bullet"/>
      <w:lvlText w:val="▪"/>
      <w:lvlJc w:val="left"/>
      <w:pPr>
        <w:ind w:left="6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FEF718C"/>
    <w:multiLevelType w:val="hybridMultilevel"/>
    <w:tmpl w:val="98A20AAA"/>
    <w:lvl w:ilvl="0" w:tplc="04050017">
      <w:start w:val="1"/>
      <w:numFmt w:val="lowerLetter"/>
      <w:lvlText w:val="%1)"/>
      <w:lvlJc w:val="left"/>
      <w:pPr>
        <w:ind w:left="1154" w:hanging="360"/>
      </w:pPr>
    </w:lvl>
    <w:lvl w:ilvl="1" w:tplc="04050019" w:tentative="1">
      <w:start w:val="1"/>
      <w:numFmt w:val="lowerLetter"/>
      <w:lvlText w:val="%2."/>
      <w:lvlJc w:val="left"/>
      <w:pPr>
        <w:ind w:left="1874" w:hanging="360"/>
      </w:pPr>
    </w:lvl>
    <w:lvl w:ilvl="2" w:tplc="0405001B" w:tentative="1">
      <w:start w:val="1"/>
      <w:numFmt w:val="lowerRoman"/>
      <w:lvlText w:val="%3."/>
      <w:lvlJc w:val="right"/>
      <w:pPr>
        <w:ind w:left="2594" w:hanging="180"/>
      </w:pPr>
    </w:lvl>
    <w:lvl w:ilvl="3" w:tplc="0405000F" w:tentative="1">
      <w:start w:val="1"/>
      <w:numFmt w:val="decimal"/>
      <w:lvlText w:val="%4."/>
      <w:lvlJc w:val="left"/>
      <w:pPr>
        <w:ind w:left="3314" w:hanging="360"/>
      </w:pPr>
    </w:lvl>
    <w:lvl w:ilvl="4" w:tplc="04050019" w:tentative="1">
      <w:start w:val="1"/>
      <w:numFmt w:val="lowerLetter"/>
      <w:lvlText w:val="%5."/>
      <w:lvlJc w:val="left"/>
      <w:pPr>
        <w:ind w:left="4034" w:hanging="360"/>
      </w:pPr>
    </w:lvl>
    <w:lvl w:ilvl="5" w:tplc="0405001B" w:tentative="1">
      <w:start w:val="1"/>
      <w:numFmt w:val="lowerRoman"/>
      <w:lvlText w:val="%6."/>
      <w:lvlJc w:val="right"/>
      <w:pPr>
        <w:ind w:left="4754" w:hanging="180"/>
      </w:pPr>
    </w:lvl>
    <w:lvl w:ilvl="6" w:tplc="0405000F" w:tentative="1">
      <w:start w:val="1"/>
      <w:numFmt w:val="decimal"/>
      <w:lvlText w:val="%7."/>
      <w:lvlJc w:val="left"/>
      <w:pPr>
        <w:ind w:left="5474" w:hanging="360"/>
      </w:pPr>
    </w:lvl>
    <w:lvl w:ilvl="7" w:tplc="04050019" w:tentative="1">
      <w:start w:val="1"/>
      <w:numFmt w:val="lowerLetter"/>
      <w:lvlText w:val="%8."/>
      <w:lvlJc w:val="left"/>
      <w:pPr>
        <w:ind w:left="6194" w:hanging="360"/>
      </w:pPr>
    </w:lvl>
    <w:lvl w:ilvl="8" w:tplc="0405001B" w:tentative="1">
      <w:start w:val="1"/>
      <w:numFmt w:val="lowerRoman"/>
      <w:lvlText w:val="%9."/>
      <w:lvlJc w:val="right"/>
      <w:pPr>
        <w:ind w:left="6914" w:hanging="180"/>
      </w:pPr>
    </w:lvl>
  </w:abstractNum>
  <w:abstractNum w:abstractNumId="5" w15:restartNumberingAfterBreak="0">
    <w:nsid w:val="16073D4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362545"/>
    <w:multiLevelType w:val="hybridMultilevel"/>
    <w:tmpl w:val="32B24E4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AF3A5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2D5F1F"/>
    <w:multiLevelType w:val="hybridMultilevel"/>
    <w:tmpl w:val="0476754C"/>
    <w:lvl w:ilvl="0" w:tplc="7A243A70">
      <w:start w:val="1"/>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B849F9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0AE11F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EF8577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2CEBE3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004F76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F8C38A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70289E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2644F9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38237C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DDD184D"/>
    <w:multiLevelType w:val="hybridMultilevel"/>
    <w:tmpl w:val="BDD8810C"/>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E0C0C0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30074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613F55"/>
    <w:multiLevelType w:val="hybridMultilevel"/>
    <w:tmpl w:val="DC4E3B1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64756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CAE71BD"/>
    <w:multiLevelType w:val="hybridMultilevel"/>
    <w:tmpl w:val="4A9CA208"/>
    <w:lvl w:ilvl="0" w:tplc="80E6665E">
      <w:start w:val="1"/>
      <w:numFmt w:val="decimal"/>
      <w:pStyle w:val="Nadpis1"/>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0B8FF5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62EEB0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21CB05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AA252A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9AE498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76C4EE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5FED3E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7E02A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03542F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28D2E40"/>
    <w:multiLevelType w:val="hybridMultilevel"/>
    <w:tmpl w:val="B77CC9D2"/>
    <w:lvl w:ilvl="0" w:tplc="FE382D80">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4889D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0667FA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2584DB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44B87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9C6DBF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212B4F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656FD5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1CE767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41A3F4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E327CD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FC559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574321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7676C3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3"/>
  </w:num>
  <w:num w:numId="3">
    <w:abstractNumId w:val="8"/>
  </w:num>
  <w:num w:numId="4">
    <w:abstractNumId w:val="15"/>
  </w:num>
  <w:num w:numId="5">
    <w:abstractNumId w:val="18"/>
  </w:num>
  <w:num w:numId="6">
    <w:abstractNumId w:val="19"/>
  </w:num>
  <w:num w:numId="7">
    <w:abstractNumId w:val="11"/>
  </w:num>
  <w:num w:numId="8">
    <w:abstractNumId w:val="0"/>
  </w:num>
  <w:num w:numId="9">
    <w:abstractNumId w:val="16"/>
  </w:num>
  <w:num w:numId="10">
    <w:abstractNumId w:val="14"/>
  </w:num>
  <w:num w:numId="11">
    <w:abstractNumId w:val="9"/>
  </w:num>
  <w:num w:numId="12">
    <w:abstractNumId w:val="2"/>
  </w:num>
  <w:num w:numId="13">
    <w:abstractNumId w:val="13"/>
  </w:num>
  <w:num w:numId="14">
    <w:abstractNumId w:val="1"/>
  </w:num>
  <w:num w:numId="15">
    <w:abstractNumId w:val="20"/>
  </w:num>
  <w:num w:numId="16">
    <w:abstractNumId w:val="6"/>
  </w:num>
  <w:num w:numId="17">
    <w:abstractNumId w:val="10"/>
  </w:num>
  <w:num w:numId="18">
    <w:abstractNumId w:val="22"/>
  </w:num>
  <w:num w:numId="19">
    <w:abstractNumId w:val="7"/>
  </w:num>
  <w:num w:numId="20">
    <w:abstractNumId w:val="5"/>
  </w:num>
  <w:num w:numId="21">
    <w:abstractNumId w:val="12"/>
  </w:num>
  <w:num w:numId="22">
    <w:abstractNumId w:val="2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9D5"/>
    <w:rsid w:val="0000329F"/>
    <w:rsid w:val="00035003"/>
    <w:rsid w:val="00036499"/>
    <w:rsid w:val="00051552"/>
    <w:rsid w:val="00055B05"/>
    <w:rsid w:val="00065A03"/>
    <w:rsid w:val="00073D13"/>
    <w:rsid w:val="00080D0A"/>
    <w:rsid w:val="00091B6B"/>
    <w:rsid w:val="000C06D2"/>
    <w:rsid w:val="000D112B"/>
    <w:rsid w:val="000D776A"/>
    <w:rsid w:val="00103CB6"/>
    <w:rsid w:val="0013620E"/>
    <w:rsid w:val="00157DEB"/>
    <w:rsid w:val="00172739"/>
    <w:rsid w:val="001809D8"/>
    <w:rsid w:val="001B3220"/>
    <w:rsid w:val="001D07EE"/>
    <w:rsid w:val="001D666D"/>
    <w:rsid w:val="001F1A82"/>
    <w:rsid w:val="00217776"/>
    <w:rsid w:val="00241A33"/>
    <w:rsid w:val="002462D1"/>
    <w:rsid w:val="00255ADA"/>
    <w:rsid w:val="00292AAE"/>
    <w:rsid w:val="002D06C7"/>
    <w:rsid w:val="002D4D5B"/>
    <w:rsid w:val="00306EAA"/>
    <w:rsid w:val="00314263"/>
    <w:rsid w:val="003233F3"/>
    <w:rsid w:val="0032476C"/>
    <w:rsid w:val="003501DD"/>
    <w:rsid w:val="003651D6"/>
    <w:rsid w:val="00367609"/>
    <w:rsid w:val="003A3517"/>
    <w:rsid w:val="0041474B"/>
    <w:rsid w:val="0042183E"/>
    <w:rsid w:val="004459EF"/>
    <w:rsid w:val="004573B5"/>
    <w:rsid w:val="00461B1A"/>
    <w:rsid w:val="004C527A"/>
    <w:rsid w:val="004D3C6F"/>
    <w:rsid w:val="004E7EC5"/>
    <w:rsid w:val="00531233"/>
    <w:rsid w:val="00542781"/>
    <w:rsid w:val="0056723E"/>
    <w:rsid w:val="0059006D"/>
    <w:rsid w:val="00595A38"/>
    <w:rsid w:val="00597C7D"/>
    <w:rsid w:val="005C29D5"/>
    <w:rsid w:val="005D17C4"/>
    <w:rsid w:val="00684BC9"/>
    <w:rsid w:val="006951AD"/>
    <w:rsid w:val="006B2426"/>
    <w:rsid w:val="006C77A1"/>
    <w:rsid w:val="006E0AD4"/>
    <w:rsid w:val="006E5FDA"/>
    <w:rsid w:val="006F5D98"/>
    <w:rsid w:val="00710C2D"/>
    <w:rsid w:val="007550E6"/>
    <w:rsid w:val="007914E4"/>
    <w:rsid w:val="00794FAE"/>
    <w:rsid w:val="007D2D86"/>
    <w:rsid w:val="00823CD6"/>
    <w:rsid w:val="00835C97"/>
    <w:rsid w:val="0084759B"/>
    <w:rsid w:val="00850826"/>
    <w:rsid w:val="00866628"/>
    <w:rsid w:val="00881423"/>
    <w:rsid w:val="008950D6"/>
    <w:rsid w:val="008A6952"/>
    <w:rsid w:val="008E3BD1"/>
    <w:rsid w:val="008F192F"/>
    <w:rsid w:val="008F6F53"/>
    <w:rsid w:val="00921999"/>
    <w:rsid w:val="00924ED1"/>
    <w:rsid w:val="00953B69"/>
    <w:rsid w:val="00966EFA"/>
    <w:rsid w:val="00971480"/>
    <w:rsid w:val="009736A0"/>
    <w:rsid w:val="00984368"/>
    <w:rsid w:val="009A55A7"/>
    <w:rsid w:val="009B0AA9"/>
    <w:rsid w:val="009C54CD"/>
    <w:rsid w:val="009D2FA8"/>
    <w:rsid w:val="009E0BC8"/>
    <w:rsid w:val="009F3825"/>
    <w:rsid w:val="00A031DF"/>
    <w:rsid w:val="00A16170"/>
    <w:rsid w:val="00A5139A"/>
    <w:rsid w:val="00A565F8"/>
    <w:rsid w:val="00A721FB"/>
    <w:rsid w:val="00A74602"/>
    <w:rsid w:val="00A8788E"/>
    <w:rsid w:val="00A93C53"/>
    <w:rsid w:val="00AB1293"/>
    <w:rsid w:val="00B061EA"/>
    <w:rsid w:val="00B142E2"/>
    <w:rsid w:val="00B42567"/>
    <w:rsid w:val="00B57453"/>
    <w:rsid w:val="00B70045"/>
    <w:rsid w:val="00BD4225"/>
    <w:rsid w:val="00BF36B7"/>
    <w:rsid w:val="00C26635"/>
    <w:rsid w:val="00C404E8"/>
    <w:rsid w:val="00C411DB"/>
    <w:rsid w:val="00C62516"/>
    <w:rsid w:val="00C64179"/>
    <w:rsid w:val="00C8731D"/>
    <w:rsid w:val="00C92988"/>
    <w:rsid w:val="00CA083C"/>
    <w:rsid w:val="00CB0546"/>
    <w:rsid w:val="00CB5406"/>
    <w:rsid w:val="00CC37C0"/>
    <w:rsid w:val="00CD3DBC"/>
    <w:rsid w:val="00CE2691"/>
    <w:rsid w:val="00CF6C8E"/>
    <w:rsid w:val="00D40C75"/>
    <w:rsid w:val="00D70737"/>
    <w:rsid w:val="00D70BE8"/>
    <w:rsid w:val="00D75DE7"/>
    <w:rsid w:val="00DA4285"/>
    <w:rsid w:val="00DE0873"/>
    <w:rsid w:val="00DF22D0"/>
    <w:rsid w:val="00DF411A"/>
    <w:rsid w:val="00E5444E"/>
    <w:rsid w:val="00EB251C"/>
    <w:rsid w:val="00EB7DD2"/>
    <w:rsid w:val="00ED2A2C"/>
    <w:rsid w:val="00EF04BA"/>
    <w:rsid w:val="00F0599C"/>
    <w:rsid w:val="00F40AE5"/>
    <w:rsid w:val="00F41E47"/>
    <w:rsid w:val="00F74348"/>
    <w:rsid w:val="00FA0657"/>
    <w:rsid w:val="00FF05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79F3E"/>
  <w15:docId w15:val="{CA53B10E-B341-4FBC-9351-E9120F5DF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68" w:lineRule="auto"/>
      <w:ind w:left="10" w:right="480" w:hanging="10"/>
      <w:jc w:val="both"/>
    </w:pPr>
    <w:rPr>
      <w:rFonts w:ascii="Times New Roman" w:eastAsia="Times New Roman" w:hAnsi="Times New Roman" w:cs="Times New Roman"/>
      <w:color w:val="000000"/>
      <w:sz w:val="22"/>
    </w:rPr>
  </w:style>
  <w:style w:type="paragraph" w:styleId="Nadpis1">
    <w:name w:val="heading 1"/>
    <w:next w:val="Normln"/>
    <w:link w:val="Nadpis1Char"/>
    <w:uiPriority w:val="9"/>
    <w:qFormat/>
    <w:pPr>
      <w:keepNext/>
      <w:keepLines/>
      <w:numPr>
        <w:numId w:val="4"/>
      </w:numPr>
      <w:spacing w:after="0" w:line="259" w:lineRule="auto"/>
      <w:ind w:left="293" w:hanging="10"/>
      <w:outlineLvl w:val="0"/>
    </w:pPr>
    <w:rPr>
      <w:rFonts w:ascii="Times New Roman" w:eastAsia="Times New Roman" w:hAnsi="Times New Roman" w:cs="Times New Roman"/>
      <w:i/>
      <w:color w:val="000000"/>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i/>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Zhlav">
    <w:name w:val="header"/>
    <w:basedOn w:val="Normln"/>
    <w:link w:val="ZhlavChar"/>
    <w:uiPriority w:val="99"/>
    <w:unhideWhenUsed/>
    <w:rsid w:val="00DE087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873"/>
    <w:rPr>
      <w:rFonts w:ascii="Times New Roman" w:eastAsia="Times New Roman" w:hAnsi="Times New Roman" w:cs="Times New Roman"/>
      <w:color w:val="000000"/>
      <w:sz w:val="22"/>
    </w:rPr>
  </w:style>
  <w:style w:type="paragraph" w:styleId="Zpat">
    <w:name w:val="footer"/>
    <w:basedOn w:val="Normln"/>
    <w:link w:val="ZpatChar"/>
    <w:uiPriority w:val="99"/>
    <w:unhideWhenUsed/>
    <w:rsid w:val="00DE0873"/>
    <w:pPr>
      <w:tabs>
        <w:tab w:val="center" w:pos="4536"/>
        <w:tab w:val="right" w:pos="9072"/>
      </w:tabs>
      <w:spacing w:after="0" w:line="240" w:lineRule="auto"/>
    </w:pPr>
  </w:style>
  <w:style w:type="character" w:customStyle="1" w:styleId="ZpatChar">
    <w:name w:val="Zápatí Char"/>
    <w:basedOn w:val="Standardnpsmoodstavce"/>
    <w:link w:val="Zpat"/>
    <w:uiPriority w:val="99"/>
    <w:rsid w:val="00DE0873"/>
    <w:rPr>
      <w:rFonts w:ascii="Times New Roman" w:eastAsia="Times New Roman" w:hAnsi="Times New Roman" w:cs="Times New Roman"/>
      <w:color w:val="000000"/>
      <w:sz w:val="22"/>
    </w:rPr>
  </w:style>
  <w:style w:type="paragraph" w:styleId="Odstavecseseznamem">
    <w:name w:val="List Paragraph"/>
    <w:basedOn w:val="Normln"/>
    <w:uiPriority w:val="34"/>
    <w:qFormat/>
    <w:rsid w:val="00A565F8"/>
    <w:pPr>
      <w:ind w:left="720"/>
      <w:contextualSpacing/>
    </w:pPr>
  </w:style>
  <w:style w:type="character" w:styleId="Hypertextovodkaz">
    <w:name w:val="Hyperlink"/>
    <w:basedOn w:val="Standardnpsmoodstavce"/>
    <w:uiPriority w:val="99"/>
    <w:unhideWhenUsed/>
    <w:rsid w:val="004C527A"/>
    <w:rPr>
      <w:color w:val="467886" w:themeColor="hyperlink"/>
      <w:u w:val="single"/>
    </w:rPr>
  </w:style>
  <w:style w:type="character" w:styleId="Nevyeenzmnka">
    <w:name w:val="Unresolved Mention"/>
    <w:basedOn w:val="Standardnpsmoodstavce"/>
    <w:uiPriority w:val="99"/>
    <w:semiHidden/>
    <w:unhideWhenUsed/>
    <w:rsid w:val="004C527A"/>
    <w:rPr>
      <w:color w:val="605E5C"/>
      <w:shd w:val="clear" w:color="auto" w:fill="E1DFDD"/>
    </w:rPr>
  </w:style>
  <w:style w:type="paragraph" w:styleId="Revize">
    <w:name w:val="Revision"/>
    <w:hidden/>
    <w:uiPriority w:val="99"/>
    <w:semiHidden/>
    <w:rsid w:val="00C92988"/>
    <w:pPr>
      <w:spacing w:after="0" w:line="240" w:lineRule="auto"/>
    </w:pPr>
    <w:rPr>
      <w:rFonts w:ascii="Times New Roman" w:eastAsia="Times New Roman" w:hAnsi="Times New Roman" w:cs="Times New Roman"/>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fakturace@kkn.cz"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48176d0146fd744821e19a90438c8d96">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89a58739aca4f15ffcf9f1760f350574"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0CF2C8-49E7-4B4A-B8D1-63B91E4D0C65}">
  <ds:schemaRefs>
    <ds:schemaRef ds:uri="http://schemas.microsoft.com/sharepoint/v3/contenttype/forms"/>
  </ds:schemaRefs>
</ds:datastoreItem>
</file>

<file path=customXml/itemProps2.xml><?xml version="1.0" encoding="utf-8"?>
<ds:datastoreItem xmlns:ds="http://schemas.openxmlformats.org/officeDocument/2006/customXml" ds:itemID="{60F0CDFE-BBE4-411C-8C9D-C2A8AD955E40}">
  <ds:schemaRefs>
    <ds:schemaRef ds:uri="http://schemas.microsoft.com/office/2006/metadata/properties"/>
    <ds:schemaRef ds:uri="http://schemas.microsoft.com/office/infopath/2007/PartnerControls"/>
    <ds:schemaRef ds:uri="e9e534ac-fe83-40da-8794-8068cd5d4b91"/>
    <ds:schemaRef ds:uri="f3110c65-9519-4fb3-b560-7bcdba1beb20"/>
  </ds:schemaRefs>
</ds:datastoreItem>
</file>

<file path=customXml/itemProps3.xml><?xml version="1.0" encoding="utf-8"?>
<ds:datastoreItem xmlns:ds="http://schemas.openxmlformats.org/officeDocument/2006/customXml" ds:itemID="{CA0E473B-02ED-42AC-A4A4-79F68DE3634A}"/>
</file>

<file path=docProps/app.xml><?xml version="1.0" encoding="utf-8"?>
<Properties xmlns="http://schemas.openxmlformats.org/officeDocument/2006/extended-properties" xmlns:vt="http://schemas.openxmlformats.org/officeDocument/2006/docPropsVTypes">
  <Template>Normal</Template>
  <TotalTime>166</TotalTime>
  <Pages>1</Pages>
  <Words>3302</Words>
  <Characters>19485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S M L O U V A</vt:lpstr>
    </vt:vector>
  </TitlesOfParts>
  <Company/>
  <LinksUpToDate>false</LinksUpToDate>
  <CharactersWithSpaces>22742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dc:title>
  <dc:subject/>
  <dc:creator>Rynes</dc:creator>
  <cp:keywords/>
  <cp:lastModifiedBy>Jaroslav Bednář</cp:lastModifiedBy>
  <cp:revision>133</cp:revision>
  <cp:lastPrinted>2025-11-10T09:01:00Z</cp:lastPrinted>
  <dcterms:created xsi:type="dcterms:W3CDTF">2025-10-29T14:20:00Z</dcterms:created>
  <dcterms:modified xsi:type="dcterms:W3CDTF">2025-11-11T11:03:00Z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